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тағайындау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21 </w:t>
      </w:r>
      <w:proofErr w:type="spellStart"/>
      <w:r w:rsidRPr="008E6E76">
        <w:rPr>
          <w:rFonts w:ascii="Times New Roman" w:eastAsia="Times New Roman" w:hAnsi="Times New Roman" w:cs="Times New Roman"/>
          <w:color w:val="050505"/>
          <w:sz w:val="28"/>
          <w:szCs w:val="28"/>
          <w:lang w:eastAsia="ru-RU"/>
        </w:rPr>
        <w:t>ақпандағы</w:t>
      </w:r>
      <w:proofErr w:type="spellEnd"/>
      <w:r w:rsidRPr="008E6E76">
        <w:rPr>
          <w:rFonts w:ascii="Times New Roman" w:eastAsia="Times New Roman" w:hAnsi="Times New Roman" w:cs="Times New Roman"/>
          <w:color w:val="050505"/>
          <w:sz w:val="28"/>
          <w:szCs w:val="28"/>
          <w:lang w:eastAsia="ru-RU"/>
        </w:rPr>
        <w:t xml:space="preserve">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19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әлеуметтік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қорғау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rsidR="00712F6B" w:rsidRPr="0074698A" w:rsidRDefault="0074698A" w:rsidP="00791EF7">
      <w:pPr>
        <w:shd w:val="clear" w:color="auto" w:fill="FFFFFF"/>
        <w:jc w:val="center"/>
        <w:rPr>
          <w:rFonts w:ascii="Times New Roman" w:eastAsia="Times New Roman" w:hAnsi="Times New Roman" w:cs="Times New Roman"/>
          <w:sz w:val="28"/>
          <w:szCs w:val="28"/>
          <w:lang w:val="kk-KZ" w:eastAsia="ru-RU"/>
        </w:rPr>
      </w:pPr>
      <w:proofErr w:type="spellStart"/>
      <w:r w:rsidRPr="0074698A">
        <w:rPr>
          <w:rFonts w:ascii="Times New Roman" w:eastAsia="Times New Roman" w:hAnsi="Times New Roman" w:cs="Times New Roman"/>
          <w:sz w:val="24"/>
          <w:szCs w:val="24"/>
          <w:lang w:eastAsia="ru-RU"/>
        </w:rPr>
        <w:t>Түркістан</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облысының</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білім</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басқармасының</w:t>
      </w:r>
      <w:proofErr w:type="spellEnd"/>
      <w:r w:rsidRPr="0074698A">
        <w:rPr>
          <w:rFonts w:ascii="Times New Roman" w:eastAsia="Times New Roman" w:hAnsi="Times New Roman" w:cs="Times New Roman"/>
          <w:sz w:val="24"/>
          <w:szCs w:val="24"/>
          <w:lang w:eastAsia="ru-RU"/>
        </w:rPr>
        <w:t xml:space="preserve"> Сайрам </w:t>
      </w:r>
      <w:proofErr w:type="spellStart"/>
      <w:r w:rsidRPr="0074698A">
        <w:rPr>
          <w:rFonts w:ascii="Times New Roman" w:eastAsia="Times New Roman" w:hAnsi="Times New Roman" w:cs="Times New Roman"/>
          <w:sz w:val="24"/>
          <w:szCs w:val="24"/>
          <w:lang w:eastAsia="ru-RU"/>
        </w:rPr>
        <w:t>ауданының</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білім</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бөлімінің</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С.Базарбаев</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атындағы</w:t>
      </w:r>
      <w:proofErr w:type="spellEnd"/>
      <w:r w:rsidRPr="0074698A">
        <w:rPr>
          <w:rFonts w:ascii="Times New Roman" w:eastAsia="Times New Roman" w:hAnsi="Times New Roman" w:cs="Times New Roman"/>
          <w:sz w:val="24"/>
          <w:szCs w:val="24"/>
          <w:lang w:eastAsia="ru-RU"/>
        </w:rPr>
        <w:t xml:space="preserve"> №61 </w:t>
      </w:r>
      <w:proofErr w:type="spellStart"/>
      <w:r w:rsidRPr="0074698A">
        <w:rPr>
          <w:rFonts w:ascii="Times New Roman" w:eastAsia="Times New Roman" w:hAnsi="Times New Roman" w:cs="Times New Roman"/>
          <w:sz w:val="24"/>
          <w:szCs w:val="24"/>
          <w:lang w:eastAsia="ru-RU"/>
        </w:rPr>
        <w:t>негізгі</w:t>
      </w:r>
      <w:proofErr w:type="spellEnd"/>
      <w:r w:rsidRPr="0074698A">
        <w:rPr>
          <w:rFonts w:ascii="Times New Roman" w:eastAsia="Times New Roman" w:hAnsi="Times New Roman" w:cs="Times New Roman"/>
          <w:sz w:val="24"/>
          <w:szCs w:val="24"/>
          <w:lang w:eastAsia="ru-RU"/>
        </w:rPr>
        <w:t xml:space="preserve"> </w:t>
      </w:r>
      <w:proofErr w:type="gramStart"/>
      <w:r w:rsidRPr="0074698A">
        <w:rPr>
          <w:rFonts w:ascii="Times New Roman" w:eastAsia="Times New Roman" w:hAnsi="Times New Roman" w:cs="Times New Roman"/>
          <w:sz w:val="24"/>
          <w:szCs w:val="24"/>
          <w:lang w:eastAsia="ru-RU"/>
        </w:rPr>
        <w:t xml:space="preserve">орта  </w:t>
      </w:r>
      <w:proofErr w:type="spellStart"/>
      <w:r w:rsidRPr="0074698A">
        <w:rPr>
          <w:rFonts w:ascii="Times New Roman" w:eastAsia="Times New Roman" w:hAnsi="Times New Roman" w:cs="Times New Roman"/>
          <w:sz w:val="24"/>
          <w:szCs w:val="24"/>
          <w:lang w:eastAsia="ru-RU"/>
        </w:rPr>
        <w:t>мектеп</w:t>
      </w:r>
      <w:proofErr w:type="spellEnd"/>
      <w:proofErr w:type="gram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коммуналдық</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мемлекеттік</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мекемесінің</w:t>
      </w:r>
      <w:proofErr w:type="spellEnd"/>
      <w:r w:rsidRPr="0074698A">
        <w:rPr>
          <w:rFonts w:ascii="Times New Roman" w:eastAsia="Times New Roman" w:hAnsi="Times New Roman" w:cs="Times New Roman"/>
          <w:sz w:val="24"/>
          <w:szCs w:val="24"/>
          <w:lang w:eastAsia="ru-RU"/>
        </w:rPr>
        <w:t xml:space="preserve"> </w:t>
      </w:r>
      <w:r w:rsidRPr="0074698A">
        <w:rPr>
          <w:rFonts w:ascii="Times New Roman" w:eastAsia="Times New Roman" w:hAnsi="Times New Roman" w:cs="Times New Roman"/>
          <w:sz w:val="24"/>
          <w:szCs w:val="24"/>
          <w:lang w:val="kk-KZ" w:eastAsia="ru-RU"/>
        </w:rPr>
        <w:t>к</w:t>
      </w:r>
      <w:proofErr w:type="spellStart"/>
      <w:r w:rsidRPr="0074698A">
        <w:rPr>
          <w:rFonts w:ascii="Times New Roman" w:eastAsia="Times New Roman" w:hAnsi="Times New Roman" w:cs="Times New Roman"/>
          <w:sz w:val="24"/>
          <w:szCs w:val="24"/>
          <w:lang w:eastAsia="ru-RU"/>
        </w:rPr>
        <w:t>әсіптік</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бағдар</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беруші</w:t>
      </w:r>
      <w:proofErr w:type="spellEnd"/>
      <w:r w:rsidRPr="0074698A">
        <w:rPr>
          <w:rFonts w:ascii="Times New Roman" w:eastAsia="Times New Roman" w:hAnsi="Times New Roman" w:cs="Times New Roman"/>
          <w:sz w:val="24"/>
          <w:szCs w:val="24"/>
          <w:lang w:val="kk-KZ" w:eastAsia="ru-RU"/>
        </w:rPr>
        <w:t xml:space="preserve"> </w:t>
      </w:r>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лауазымына</w:t>
      </w:r>
      <w:proofErr w:type="spellEnd"/>
      <w:r w:rsidRPr="0074698A">
        <w:rPr>
          <w:rFonts w:ascii="Times New Roman" w:eastAsia="Times New Roman" w:hAnsi="Times New Roman" w:cs="Times New Roman"/>
          <w:sz w:val="24"/>
          <w:szCs w:val="24"/>
          <w:lang w:eastAsia="ru-RU"/>
        </w:rPr>
        <w:t xml:space="preserve"> бос </w:t>
      </w:r>
      <w:proofErr w:type="spellStart"/>
      <w:r w:rsidRPr="0074698A">
        <w:rPr>
          <w:rFonts w:ascii="Times New Roman" w:eastAsia="Times New Roman" w:hAnsi="Times New Roman" w:cs="Times New Roman"/>
          <w:sz w:val="24"/>
          <w:szCs w:val="24"/>
          <w:lang w:eastAsia="ru-RU"/>
        </w:rPr>
        <w:t>тұрған</w:t>
      </w:r>
      <w:proofErr w:type="spellEnd"/>
      <w:r w:rsidRPr="0074698A">
        <w:rPr>
          <w:rFonts w:ascii="Times New Roman" w:eastAsia="Times New Roman" w:hAnsi="Times New Roman" w:cs="Times New Roman"/>
          <w:sz w:val="24"/>
          <w:szCs w:val="24"/>
          <w:lang w:eastAsia="ru-RU"/>
        </w:rPr>
        <w:t xml:space="preserve"> </w:t>
      </w:r>
      <w:proofErr w:type="spellStart"/>
      <w:r w:rsidRPr="0074698A">
        <w:rPr>
          <w:rFonts w:ascii="Times New Roman" w:eastAsia="Times New Roman" w:hAnsi="Times New Roman" w:cs="Times New Roman"/>
          <w:sz w:val="24"/>
          <w:szCs w:val="24"/>
          <w:lang w:eastAsia="ru-RU"/>
        </w:rPr>
        <w:t>қызметіне</w:t>
      </w:r>
      <w:proofErr w:type="spellEnd"/>
    </w:p>
    <w:p w:rsidR="005137F9" w:rsidRPr="00712F6B" w:rsidRDefault="005137F9" w:rsidP="00712F6B">
      <w:pPr>
        <w:shd w:val="clear" w:color="auto" w:fill="FFFFFF"/>
        <w:jc w:val="center"/>
        <w:rPr>
          <w:rFonts w:ascii="Times New Roman" w:eastAsia="Times New Roman" w:hAnsi="Times New Roman" w:cs="Times New Roman"/>
          <w:b/>
          <w:color w:val="050505"/>
          <w:sz w:val="28"/>
          <w:szCs w:val="28"/>
          <w:lang w:eastAsia="ru-RU"/>
        </w:rPr>
      </w:pPr>
      <w:r w:rsidRPr="00712F6B">
        <w:rPr>
          <w:rFonts w:ascii="Times New Roman" w:eastAsia="Times New Roman" w:hAnsi="Times New Roman" w:cs="Times New Roman"/>
          <w:b/>
          <w:color w:val="050505"/>
          <w:sz w:val="28"/>
          <w:szCs w:val="28"/>
          <w:lang w:eastAsia="ru-RU"/>
        </w:rPr>
        <w:t>КОНКУРС ЖАРИЯЛАЙДЫ</w:t>
      </w:r>
    </w:p>
    <w:p w:rsidR="005137F9" w:rsidRPr="00712F6B" w:rsidRDefault="005137F9" w:rsidP="00712F6B">
      <w:pPr>
        <w:shd w:val="clear" w:color="auto" w:fill="FFFFFF"/>
        <w:jc w:val="center"/>
        <w:rPr>
          <w:rFonts w:ascii="Times New Roman" w:eastAsia="Times New Roman" w:hAnsi="Times New Roman" w:cs="Times New Roman"/>
          <w:b/>
          <w:color w:val="050505"/>
          <w:sz w:val="28"/>
          <w:szCs w:val="28"/>
          <w:lang w:val="kk-KZ" w:eastAsia="ru-RU"/>
        </w:rPr>
      </w:pPr>
      <w:r w:rsidRPr="00712F6B">
        <w:rPr>
          <w:rFonts w:ascii="Times New Roman" w:eastAsia="Times New Roman" w:hAnsi="Times New Roman" w:cs="Times New Roman"/>
          <w:b/>
          <w:color w:val="050505"/>
          <w:sz w:val="28"/>
          <w:szCs w:val="28"/>
          <w:lang w:eastAsia="ru-RU"/>
        </w:rPr>
        <w:t xml:space="preserve">1. </w:t>
      </w:r>
      <w:proofErr w:type="spellStart"/>
      <w:r w:rsidRPr="00712F6B">
        <w:rPr>
          <w:rFonts w:ascii="Times New Roman" w:eastAsia="Times New Roman" w:hAnsi="Times New Roman" w:cs="Times New Roman"/>
          <w:b/>
          <w:color w:val="050505"/>
          <w:sz w:val="28"/>
          <w:szCs w:val="28"/>
          <w:lang w:eastAsia="ru-RU"/>
        </w:rPr>
        <w:t>Мекеменің</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мекен-жайы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және</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қызметі</w:t>
      </w:r>
      <w:proofErr w:type="spellEnd"/>
      <w:r w:rsidRPr="00712F6B">
        <w:rPr>
          <w:rFonts w:ascii="Times New Roman" w:eastAsia="Times New Roman" w:hAnsi="Times New Roman" w:cs="Times New Roman"/>
          <w:b/>
          <w:color w:val="050505"/>
          <w:sz w:val="28"/>
          <w:szCs w:val="28"/>
          <w:lang w:eastAsia="ru-RU"/>
        </w:rPr>
        <w:t xml:space="preserve">: </w:t>
      </w:r>
      <w:r w:rsidR="003A0277" w:rsidRPr="003A0277">
        <w:rPr>
          <w:rFonts w:ascii="Times New Roman" w:eastAsia="Times New Roman" w:hAnsi="Times New Roman" w:cs="Times New Roman"/>
          <w:b/>
          <w:color w:val="050505"/>
          <w:sz w:val="28"/>
          <w:szCs w:val="28"/>
          <w:lang w:eastAsia="ru-RU"/>
        </w:rPr>
        <w:t xml:space="preserve">160804, </w:t>
      </w:r>
      <w:proofErr w:type="spellStart"/>
      <w:r w:rsidR="003A0277" w:rsidRPr="003A0277">
        <w:rPr>
          <w:rFonts w:ascii="Times New Roman" w:eastAsia="Times New Roman" w:hAnsi="Times New Roman" w:cs="Times New Roman"/>
          <w:b/>
          <w:color w:val="050505"/>
          <w:sz w:val="28"/>
          <w:szCs w:val="28"/>
          <w:lang w:eastAsia="ru-RU"/>
        </w:rPr>
        <w:t>Түркістан</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облысы</w:t>
      </w:r>
      <w:proofErr w:type="spellEnd"/>
      <w:r w:rsidR="003A0277" w:rsidRPr="003A0277">
        <w:rPr>
          <w:rFonts w:ascii="Times New Roman" w:eastAsia="Times New Roman" w:hAnsi="Times New Roman" w:cs="Times New Roman"/>
          <w:b/>
          <w:color w:val="050505"/>
          <w:sz w:val="28"/>
          <w:szCs w:val="28"/>
          <w:lang w:eastAsia="ru-RU"/>
        </w:rPr>
        <w:t xml:space="preserve">, Сайрам </w:t>
      </w:r>
      <w:proofErr w:type="spellStart"/>
      <w:r w:rsidR="003A0277" w:rsidRPr="003A0277">
        <w:rPr>
          <w:rFonts w:ascii="Times New Roman" w:eastAsia="Times New Roman" w:hAnsi="Times New Roman" w:cs="Times New Roman"/>
          <w:b/>
          <w:color w:val="050505"/>
          <w:sz w:val="28"/>
          <w:szCs w:val="28"/>
          <w:lang w:eastAsia="ru-RU"/>
        </w:rPr>
        <w:t>ауданы</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Бәйтерек</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ауылы</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А.Курбанов</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proofErr w:type="gramStart"/>
      <w:r w:rsidR="003A0277" w:rsidRPr="003A0277">
        <w:rPr>
          <w:rFonts w:ascii="Times New Roman" w:eastAsia="Times New Roman" w:hAnsi="Times New Roman" w:cs="Times New Roman"/>
          <w:b/>
          <w:color w:val="050505"/>
          <w:sz w:val="28"/>
          <w:szCs w:val="28"/>
          <w:lang w:eastAsia="ru-RU"/>
        </w:rPr>
        <w:t>көшесі</w:t>
      </w:r>
      <w:proofErr w:type="spellEnd"/>
      <w:r w:rsidR="003A0277" w:rsidRPr="003A0277">
        <w:rPr>
          <w:rFonts w:ascii="Times New Roman" w:eastAsia="Times New Roman" w:hAnsi="Times New Roman" w:cs="Times New Roman"/>
          <w:b/>
          <w:color w:val="050505"/>
          <w:sz w:val="28"/>
          <w:szCs w:val="28"/>
          <w:lang w:eastAsia="ru-RU"/>
        </w:rPr>
        <w:t>,  №</w:t>
      </w:r>
      <w:proofErr w:type="gramEnd"/>
      <w:r w:rsidR="003A0277" w:rsidRPr="003A0277">
        <w:rPr>
          <w:rFonts w:ascii="Times New Roman" w:eastAsia="Times New Roman" w:hAnsi="Times New Roman" w:cs="Times New Roman"/>
          <w:b/>
          <w:color w:val="050505"/>
          <w:sz w:val="28"/>
          <w:szCs w:val="28"/>
          <w:lang w:eastAsia="ru-RU"/>
        </w:rPr>
        <w:t xml:space="preserve">32 </w:t>
      </w:r>
      <w:proofErr w:type="spellStart"/>
      <w:r w:rsidR="003A0277" w:rsidRPr="003A0277">
        <w:rPr>
          <w:rFonts w:ascii="Times New Roman" w:eastAsia="Times New Roman" w:hAnsi="Times New Roman" w:cs="Times New Roman"/>
          <w:b/>
          <w:color w:val="050505"/>
          <w:sz w:val="28"/>
          <w:szCs w:val="28"/>
          <w:lang w:eastAsia="ru-RU"/>
        </w:rPr>
        <w:t>ғимарат</w:t>
      </w:r>
      <w:proofErr w:type="spellEnd"/>
      <w:r w:rsidR="003A0277" w:rsidRPr="003A0277">
        <w:rPr>
          <w:rFonts w:ascii="Times New Roman" w:eastAsia="Times New Roman" w:hAnsi="Times New Roman" w:cs="Times New Roman"/>
          <w:b/>
          <w:color w:val="050505"/>
          <w:sz w:val="28"/>
          <w:szCs w:val="28"/>
          <w:lang w:eastAsia="ru-RU"/>
        </w:rPr>
        <w:t xml:space="preserve">, Сайрам </w:t>
      </w:r>
      <w:proofErr w:type="spellStart"/>
      <w:r w:rsidR="003A0277" w:rsidRPr="003A0277">
        <w:rPr>
          <w:rFonts w:ascii="Times New Roman" w:eastAsia="Times New Roman" w:hAnsi="Times New Roman" w:cs="Times New Roman"/>
          <w:b/>
          <w:color w:val="050505"/>
          <w:sz w:val="28"/>
          <w:szCs w:val="28"/>
          <w:lang w:eastAsia="ru-RU"/>
        </w:rPr>
        <w:t>ауданының</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білім</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бөлімінің</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С.Базарбаев</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атындағы</w:t>
      </w:r>
      <w:proofErr w:type="spellEnd"/>
      <w:r w:rsidR="003A0277" w:rsidRPr="003A0277">
        <w:rPr>
          <w:rFonts w:ascii="Times New Roman" w:eastAsia="Times New Roman" w:hAnsi="Times New Roman" w:cs="Times New Roman"/>
          <w:b/>
          <w:color w:val="050505"/>
          <w:sz w:val="28"/>
          <w:szCs w:val="28"/>
          <w:lang w:eastAsia="ru-RU"/>
        </w:rPr>
        <w:t xml:space="preserve"> №61 </w:t>
      </w:r>
      <w:proofErr w:type="spellStart"/>
      <w:r w:rsidR="003A0277" w:rsidRPr="003A0277">
        <w:rPr>
          <w:rFonts w:ascii="Times New Roman" w:eastAsia="Times New Roman" w:hAnsi="Times New Roman" w:cs="Times New Roman"/>
          <w:b/>
          <w:color w:val="050505"/>
          <w:sz w:val="28"/>
          <w:szCs w:val="28"/>
          <w:lang w:eastAsia="ru-RU"/>
        </w:rPr>
        <w:t>негізгі</w:t>
      </w:r>
      <w:proofErr w:type="spellEnd"/>
      <w:r w:rsidR="003A0277" w:rsidRPr="003A0277">
        <w:rPr>
          <w:rFonts w:ascii="Times New Roman" w:eastAsia="Times New Roman" w:hAnsi="Times New Roman" w:cs="Times New Roman"/>
          <w:b/>
          <w:color w:val="050505"/>
          <w:sz w:val="28"/>
          <w:szCs w:val="28"/>
          <w:lang w:eastAsia="ru-RU"/>
        </w:rPr>
        <w:t xml:space="preserve"> орта  </w:t>
      </w:r>
      <w:proofErr w:type="spellStart"/>
      <w:r w:rsidR="003A0277" w:rsidRPr="003A0277">
        <w:rPr>
          <w:rFonts w:ascii="Times New Roman" w:eastAsia="Times New Roman" w:hAnsi="Times New Roman" w:cs="Times New Roman"/>
          <w:b/>
          <w:color w:val="050505"/>
          <w:sz w:val="28"/>
          <w:szCs w:val="28"/>
          <w:lang w:eastAsia="ru-RU"/>
        </w:rPr>
        <w:t>мектеп</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коммуналдық</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мемлекеттік</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мекемесі</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білім</w:t>
      </w:r>
      <w:proofErr w:type="spellEnd"/>
      <w:r w:rsidR="003A0277" w:rsidRPr="003A0277">
        <w:rPr>
          <w:rFonts w:ascii="Times New Roman" w:eastAsia="Times New Roman" w:hAnsi="Times New Roman" w:cs="Times New Roman"/>
          <w:b/>
          <w:color w:val="050505"/>
          <w:sz w:val="28"/>
          <w:szCs w:val="28"/>
          <w:lang w:eastAsia="ru-RU"/>
        </w:rPr>
        <w:t xml:space="preserve"> беру </w:t>
      </w:r>
      <w:proofErr w:type="spellStart"/>
      <w:r w:rsidR="003A0277" w:rsidRPr="003A0277">
        <w:rPr>
          <w:rFonts w:ascii="Times New Roman" w:eastAsia="Times New Roman" w:hAnsi="Times New Roman" w:cs="Times New Roman"/>
          <w:b/>
          <w:color w:val="050505"/>
          <w:sz w:val="28"/>
          <w:szCs w:val="28"/>
          <w:lang w:eastAsia="ru-RU"/>
        </w:rPr>
        <w:t>қызметі</w:t>
      </w:r>
      <w:proofErr w:type="spellEnd"/>
      <w:r w:rsidR="003A0277" w:rsidRPr="003A0277">
        <w:rPr>
          <w:rFonts w:ascii="Times New Roman" w:eastAsia="Times New Roman" w:hAnsi="Times New Roman" w:cs="Times New Roman"/>
          <w:b/>
          <w:color w:val="050505"/>
          <w:sz w:val="28"/>
          <w:szCs w:val="28"/>
          <w:lang w:eastAsia="ru-RU"/>
        </w:rPr>
        <w:t xml:space="preserve">, </w:t>
      </w:r>
      <w:r w:rsidR="003A0277">
        <w:rPr>
          <w:rFonts w:ascii="Times New Roman" w:eastAsia="Times New Roman" w:hAnsi="Times New Roman" w:cs="Times New Roman"/>
          <w:b/>
          <w:color w:val="050505"/>
          <w:sz w:val="28"/>
          <w:szCs w:val="28"/>
          <w:lang w:eastAsia="ru-RU"/>
        </w:rPr>
        <w:t>Тел</w:t>
      </w:r>
      <w:r w:rsidR="003A0277">
        <w:rPr>
          <w:rFonts w:ascii="Times New Roman" w:eastAsia="Times New Roman" w:hAnsi="Times New Roman" w:cs="Times New Roman"/>
          <w:b/>
          <w:color w:val="050505"/>
          <w:sz w:val="28"/>
          <w:szCs w:val="28"/>
          <w:lang w:val="kk-KZ" w:eastAsia="ru-RU"/>
        </w:rPr>
        <w:t xml:space="preserve">: </w:t>
      </w:r>
      <w:r w:rsidR="003A0277" w:rsidRPr="003A0277">
        <w:rPr>
          <w:rFonts w:ascii="Times New Roman" w:eastAsia="Times New Roman" w:hAnsi="Times New Roman" w:cs="Times New Roman"/>
          <w:b/>
          <w:color w:val="050505"/>
          <w:sz w:val="28"/>
          <w:szCs w:val="28"/>
          <w:lang w:val="kk-KZ" w:eastAsia="ru-RU"/>
        </w:rPr>
        <w:t xml:space="preserve">8(72531) </w:t>
      </w:r>
      <w:r w:rsidR="003A0277">
        <w:rPr>
          <w:rFonts w:ascii="Times New Roman" w:eastAsia="Times New Roman" w:hAnsi="Times New Roman" w:cs="Times New Roman"/>
          <w:b/>
          <w:color w:val="050505"/>
          <w:sz w:val="28"/>
          <w:szCs w:val="28"/>
          <w:lang w:val="kk-KZ" w:eastAsia="ru-RU"/>
        </w:rPr>
        <w:t>46</w:t>
      </w:r>
      <w:r w:rsidR="003A0277" w:rsidRPr="003A0277">
        <w:rPr>
          <w:rFonts w:ascii="Times New Roman" w:eastAsia="Times New Roman" w:hAnsi="Times New Roman" w:cs="Times New Roman"/>
          <w:b/>
          <w:color w:val="050505"/>
          <w:sz w:val="28"/>
          <w:szCs w:val="28"/>
          <w:lang w:val="kk-KZ" w:eastAsia="ru-RU"/>
        </w:rPr>
        <w:t>-</w:t>
      </w:r>
      <w:r w:rsidR="003A0277">
        <w:rPr>
          <w:rFonts w:ascii="Times New Roman" w:eastAsia="Times New Roman" w:hAnsi="Times New Roman" w:cs="Times New Roman"/>
          <w:b/>
          <w:color w:val="050505"/>
          <w:sz w:val="28"/>
          <w:szCs w:val="28"/>
          <w:lang w:val="kk-KZ" w:eastAsia="ru-RU"/>
        </w:rPr>
        <w:t xml:space="preserve">282 </w:t>
      </w:r>
      <w:proofErr w:type="spellStart"/>
      <w:r w:rsidR="003A0277" w:rsidRPr="003A0277">
        <w:rPr>
          <w:rFonts w:ascii="Times New Roman" w:eastAsia="Times New Roman" w:hAnsi="Times New Roman" w:cs="Times New Roman"/>
          <w:b/>
          <w:color w:val="050505"/>
          <w:sz w:val="28"/>
          <w:szCs w:val="28"/>
          <w:lang w:eastAsia="ru-RU"/>
        </w:rPr>
        <w:t>электрондық</w:t>
      </w:r>
      <w:proofErr w:type="spellEnd"/>
      <w:r w:rsidR="003A0277" w:rsidRPr="003A0277">
        <w:rPr>
          <w:rFonts w:ascii="Times New Roman" w:eastAsia="Times New Roman" w:hAnsi="Times New Roman" w:cs="Times New Roman"/>
          <w:b/>
          <w:color w:val="050505"/>
          <w:sz w:val="28"/>
          <w:szCs w:val="28"/>
          <w:lang w:eastAsia="ru-RU"/>
        </w:rPr>
        <w:t xml:space="preserve"> </w:t>
      </w:r>
      <w:proofErr w:type="spellStart"/>
      <w:r w:rsidR="003A0277" w:rsidRPr="003A0277">
        <w:rPr>
          <w:rFonts w:ascii="Times New Roman" w:eastAsia="Times New Roman" w:hAnsi="Times New Roman" w:cs="Times New Roman"/>
          <w:b/>
          <w:color w:val="050505"/>
          <w:sz w:val="28"/>
          <w:szCs w:val="28"/>
          <w:lang w:eastAsia="ru-RU"/>
        </w:rPr>
        <w:t>пошта</w:t>
      </w:r>
      <w:proofErr w:type="spellEnd"/>
      <w:r w:rsidR="003A0277" w:rsidRPr="003A0277">
        <w:rPr>
          <w:rFonts w:ascii="Times New Roman" w:eastAsia="Times New Roman" w:hAnsi="Times New Roman" w:cs="Times New Roman"/>
          <w:b/>
          <w:color w:val="050505"/>
          <w:sz w:val="28"/>
          <w:szCs w:val="28"/>
          <w:lang w:eastAsia="ru-RU"/>
        </w:rPr>
        <w:t>: titova_6165@mail.ru</w:t>
      </w:r>
    </w:p>
    <w:p w:rsidR="003A0277" w:rsidRPr="003A0277" w:rsidRDefault="005137F9" w:rsidP="003A0277">
      <w:pPr>
        <w:rPr>
          <w:rFonts w:ascii="Times New Roman" w:eastAsia="Times New Roman" w:hAnsi="Times New Roman" w:cs="Times New Roman"/>
          <w:color w:val="050505"/>
          <w:sz w:val="28"/>
          <w:szCs w:val="28"/>
          <w:lang w:val="kk-KZ" w:eastAsia="ru-RU"/>
        </w:rPr>
      </w:pPr>
      <w:r w:rsidRPr="00B43557">
        <w:rPr>
          <w:rFonts w:ascii="Times New Roman" w:eastAsia="Times New Roman" w:hAnsi="Times New Roman" w:cs="Times New Roman"/>
          <w:b/>
          <w:color w:val="050505"/>
          <w:sz w:val="28"/>
          <w:szCs w:val="28"/>
          <w:lang w:val="kk-KZ" w:eastAsia="ru-RU"/>
        </w:rPr>
        <w:t>2. Негізгі функционалдық міндеттері</w:t>
      </w:r>
      <w:r w:rsidRPr="008E6E76">
        <w:rPr>
          <w:rFonts w:ascii="Times New Roman" w:eastAsia="Times New Roman" w:hAnsi="Times New Roman" w:cs="Times New Roman"/>
          <w:color w:val="050505"/>
          <w:sz w:val="28"/>
          <w:szCs w:val="28"/>
          <w:lang w:val="kk-KZ" w:eastAsia="ru-RU"/>
        </w:rPr>
        <w:t xml:space="preserve">/лауазымдық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3A0277" w:rsidRPr="003A0277">
        <w:rPr>
          <w:rFonts w:ascii="Times New Roman" w:eastAsia="Times New Roman" w:hAnsi="Times New Roman" w:cs="Times New Roman"/>
          <w:color w:val="050505"/>
          <w:sz w:val="28"/>
          <w:szCs w:val="28"/>
          <w:lang w:val="kk-KZ" w:eastAsia="ru-RU"/>
        </w:rPr>
        <w:t>13-параграф. Педагог-кәсіби бағдар беруші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w:t>
      </w:r>
      <w:r w:rsidRPr="00B43557">
        <w:rPr>
          <w:rFonts w:ascii="Times New Roman" w:eastAsia="Times New Roman" w:hAnsi="Times New Roman" w:cs="Times New Roman"/>
          <w:b/>
          <w:color w:val="050505"/>
          <w:sz w:val="28"/>
          <w:szCs w:val="28"/>
          <w:lang w:val="kk-KZ" w:eastAsia="ru-RU"/>
        </w:rPr>
        <w:t>88</w:t>
      </w:r>
      <w:r w:rsidR="00B43557">
        <w:rPr>
          <w:rFonts w:ascii="Times New Roman" w:eastAsia="Times New Roman" w:hAnsi="Times New Roman" w:cs="Times New Roman"/>
          <w:b/>
          <w:color w:val="050505"/>
          <w:sz w:val="28"/>
          <w:szCs w:val="28"/>
          <w:lang w:val="kk-KZ" w:eastAsia="ru-RU"/>
        </w:rPr>
        <w:t xml:space="preserve"> </w:t>
      </w:r>
      <w:r w:rsidRPr="00B43557">
        <w:rPr>
          <w:rFonts w:ascii="Times New Roman" w:eastAsia="Times New Roman" w:hAnsi="Times New Roman" w:cs="Times New Roman"/>
          <w:b/>
          <w:color w:val="050505"/>
          <w:sz w:val="28"/>
          <w:szCs w:val="28"/>
          <w:lang w:val="kk-KZ" w:eastAsia="ru-RU"/>
        </w:rPr>
        <w:t>Лауазымдық міндеттері</w:t>
      </w:r>
      <w:r w:rsidRPr="003A0277">
        <w:rPr>
          <w:rFonts w:ascii="Times New Roman" w:eastAsia="Times New Roman" w:hAnsi="Times New Roman" w:cs="Times New Roman"/>
          <w:color w:val="050505"/>
          <w:sz w:val="28"/>
          <w:szCs w:val="28"/>
          <w:lang w:val="kk-KZ" w:eastAsia="ru-RU"/>
        </w:rPr>
        <w:t>:</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мектепте кәсіптік бағдарлау жұмысын ұйымдастырады, кәсіптік бағдарлау жұмысына ұйымдастырушылық-әдістемелік басшылықты қамтамасыз 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оқушылардың кәсібін саналы түрде таңдауға бағытталған қызметті жүзеге асырады;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қызығушылықтарын анықтау бойынша диагностика жүргізеді, кәсіби бағдарлы диагностиканы талдайды;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кәсіпорындарда экскурсиялар өткізеді, әртүрлі мамандықтағы қызықты адамдармен оқушылар үшін кездесулер (әңгімелесулер) ұйымдастырады;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кәсіби </w:t>
      </w:r>
      <w:proofErr w:type="spellStart"/>
      <w:r w:rsidRPr="003A0277">
        <w:rPr>
          <w:rFonts w:ascii="Times New Roman" w:eastAsia="Times New Roman" w:hAnsi="Times New Roman" w:cs="Times New Roman"/>
          <w:color w:val="050505"/>
          <w:sz w:val="28"/>
          <w:szCs w:val="28"/>
          <w:lang w:val="kk-KZ" w:eastAsia="ru-RU"/>
        </w:rPr>
        <w:t>құзыреттілікті</w:t>
      </w:r>
      <w:proofErr w:type="spellEnd"/>
      <w:r w:rsidRPr="003A0277">
        <w:rPr>
          <w:rFonts w:ascii="Times New Roman" w:eastAsia="Times New Roman" w:hAnsi="Times New Roman" w:cs="Times New Roman"/>
          <w:color w:val="050505"/>
          <w:sz w:val="28"/>
          <w:szCs w:val="28"/>
          <w:lang w:val="kk-KZ" w:eastAsia="ru-RU"/>
        </w:rPr>
        <w:t xml:space="preserve"> арттырады, заманауи әдістер мен технологияларды қолданады;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белгіленген нысан бойынша құжаттаманы жүргізеді;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балалардың өмірін, денсаулығын және құқықтарын қорғауды қамтамасыз 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еңбек қауіпсіздігі және еңбекті қорғау, өртке қарсы қорғау қағидаларын сақтайды.</w:t>
      </w:r>
    </w:p>
    <w:p w:rsidR="003A0277" w:rsidRPr="00B43557" w:rsidRDefault="003A0277" w:rsidP="003A0277">
      <w:pPr>
        <w:rPr>
          <w:rFonts w:ascii="Times New Roman" w:eastAsia="Times New Roman" w:hAnsi="Times New Roman" w:cs="Times New Roman"/>
          <w:b/>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lastRenderedPageBreak/>
        <w:t xml:space="preserve">      </w:t>
      </w:r>
      <w:r w:rsidRPr="00B43557">
        <w:rPr>
          <w:rFonts w:ascii="Times New Roman" w:eastAsia="Times New Roman" w:hAnsi="Times New Roman" w:cs="Times New Roman"/>
          <w:b/>
          <w:color w:val="050505"/>
          <w:sz w:val="28"/>
          <w:szCs w:val="28"/>
          <w:lang w:val="kk-KZ" w:eastAsia="ru-RU"/>
        </w:rPr>
        <w:t>89. Білуге тиіс:</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мемлекеттік жалпыға міндетті білім беру стандарты, педагогика, педагогикалық психология;</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w:t>
      </w:r>
      <w:proofErr w:type="spellStart"/>
      <w:r w:rsidRPr="003A0277">
        <w:rPr>
          <w:rFonts w:ascii="Times New Roman" w:eastAsia="Times New Roman" w:hAnsi="Times New Roman" w:cs="Times New Roman"/>
          <w:color w:val="050505"/>
          <w:sz w:val="28"/>
          <w:szCs w:val="28"/>
          <w:lang w:val="kk-KZ" w:eastAsia="ru-RU"/>
        </w:rPr>
        <w:t>психодиагностика</w:t>
      </w:r>
      <w:proofErr w:type="spellEnd"/>
      <w:r w:rsidRPr="003A0277">
        <w:rPr>
          <w:rFonts w:ascii="Times New Roman" w:eastAsia="Times New Roman" w:hAnsi="Times New Roman" w:cs="Times New Roman"/>
          <w:color w:val="050505"/>
          <w:sz w:val="28"/>
          <w:szCs w:val="28"/>
          <w:lang w:val="kk-KZ" w:eastAsia="ru-RU"/>
        </w:rPr>
        <w:t xml:space="preserve">, психологиялық кеңес беру және </w:t>
      </w:r>
      <w:proofErr w:type="spellStart"/>
      <w:r w:rsidRPr="003A0277">
        <w:rPr>
          <w:rFonts w:ascii="Times New Roman" w:eastAsia="Times New Roman" w:hAnsi="Times New Roman" w:cs="Times New Roman"/>
          <w:color w:val="050505"/>
          <w:sz w:val="28"/>
          <w:szCs w:val="28"/>
          <w:lang w:val="kk-KZ" w:eastAsia="ru-RU"/>
        </w:rPr>
        <w:t>психопрофилактика</w:t>
      </w:r>
      <w:proofErr w:type="spellEnd"/>
      <w:r w:rsidRPr="003A0277">
        <w:rPr>
          <w:rFonts w:ascii="Times New Roman" w:eastAsia="Times New Roman" w:hAnsi="Times New Roman" w:cs="Times New Roman"/>
          <w:color w:val="050505"/>
          <w:sz w:val="28"/>
          <w:szCs w:val="28"/>
          <w:lang w:val="kk-KZ" w:eastAsia="ru-RU"/>
        </w:rPr>
        <w:t xml:space="preserve"> негіздері;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компьютерлік сауаттылық, оқу процесіндегі ақпараттық-коммуникациялық технологиялар;</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педагогикалық этика нормалары;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еңбек қауіпсіздігі және еңбекті қорғау, өртке қарсы қорғау қағидалары, санитариялық қағидалар мен нормалар.</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90. Біліктілікке қойылатын талаптар:</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және (немесе) біліктілігінің жоғары және орта деңгейі болған кезде педагогикалық жұмыс өтілі: педагог-</w:t>
      </w:r>
      <w:proofErr w:type="spellStart"/>
      <w:r w:rsidRPr="003A0277">
        <w:rPr>
          <w:rFonts w:ascii="Times New Roman" w:eastAsia="Times New Roman" w:hAnsi="Times New Roman" w:cs="Times New Roman"/>
          <w:color w:val="050505"/>
          <w:sz w:val="28"/>
          <w:szCs w:val="28"/>
          <w:lang w:val="kk-KZ" w:eastAsia="ru-RU"/>
        </w:rPr>
        <w:t>модератор</w:t>
      </w:r>
      <w:proofErr w:type="spellEnd"/>
      <w:r w:rsidRPr="003A0277">
        <w:rPr>
          <w:rFonts w:ascii="Times New Roman" w:eastAsia="Times New Roman" w:hAnsi="Times New Roman" w:cs="Times New Roman"/>
          <w:color w:val="050505"/>
          <w:sz w:val="28"/>
          <w:szCs w:val="28"/>
          <w:lang w:val="kk-KZ" w:eastAsia="ru-RU"/>
        </w:rPr>
        <w:t xml:space="preserve"> үшін-кемінде 2 жыл; педагог-сарапшы үшін-кемінде 3 жыл; педагог-зерттеуші үшін-кемінде 4 жыл;</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және (немесе) біліктілігінің жоғары деңгейі болған жағдайда педагог-шебер үшін педагогикалық жұмыс өтілі – 5 жыл.</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91. Кәсіби құзыреттерді айқындай отырып, біліктілікке қойылатын талаптар:</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1) "педагог":</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сәйкес келуі тиіс жалпы талаптарға қойылатын педагог-</w:t>
      </w:r>
      <w:proofErr w:type="spellStart"/>
      <w:r w:rsidRPr="003A0277">
        <w:rPr>
          <w:rFonts w:ascii="Times New Roman" w:eastAsia="Times New Roman" w:hAnsi="Times New Roman" w:cs="Times New Roman"/>
          <w:color w:val="050505"/>
          <w:sz w:val="28"/>
          <w:szCs w:val="28"/>
          <w:lang w:val="kk-KZ" w:eastAsia="ru-RU"/>
        </w:rPr>
        <w:t>профориентатору</w:t>
      </w:r>
      <w:proofErr w:type="spellEnd"/>
      <w:r w:rsidRPr="003A0277">
        <w:rPr>
          <w:rFonts w:ascii="Times New Roman" w:eastAsia="Times New Roman" w:hAnsi="Times New Roman" w:cs="Times New Roman"/>
          <w:color w:val="050505"/>
          <w:sz w:val="28"/>
          <w:szCs w:val="28"/>
          <w:lang w:val="kk-KZ" w:eastAsia="ru-RU"/>
        </w:rPr>
        <w:t>, сондай-ақ:</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мектепте кәсіптік бағдарлау жұмысын ұйымдастырады, кәсіптік бағдарлау жұмысына ұйымдастырушылық-әдістемелік басшылықты қамтамасыз 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оқушылардың өзін-өзі кәсіби анықтау әдістемелерін әзірлеуді және байқаудан өткізуді жүзеге асырады;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кәсіби өзін-өзі анықтау мәселелері бойынша оқушылардың қызығушылықтарына зерттеу жүргізеді;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өңірлік еңбек нарығындағы қажеттіліктер туралы әдістемелік және анықтамалық материалдарды жинауды, талдауды және жүйелеуді жүзеге асырады;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2) "педагог – </w:t>
      </w:r>
      <w:proofErr w:type="spellStart"/>
      <w:r w:rsidRPr="003A0277">
        <w:rPr>
          <w:rFonts w:ascii="Times New Roman" w:eastAsia="Times New Roman" w:hAnsi="Times New Roman" w:cs="Times New Roman"/>
          <w:color w:val="050505"/>
          <w:sz w:val="28"/>
          <w:szCs w:val="28"/>
          <w:lang w:val="kk-KZ" w:eastAsia="ru-RU"/>
        </w:rPr>
        <w:t>модератор</w:t>
      </w:r>
      <w:proofErr w:type="spellEnd"/>
      <w:r w:rsidRPr="003A0277">
        <w:rPr>
          <w:rFonts w:ascii="Times New Roman" w:eastAsia="Times New Roman" w:hAnsi="Times New Roman" w:cs="Times New Roman"/>
          <w:color w:val="050505"/>
          <w:sz w:val="28"/>
          <w:szCs w:val="28"/>
          <w:lang w:val="kk-KZ" w:eastAsia="ru-RU"/>
        </w:rPr>
        <w:t>":</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"педагог" біліктілігіне қойылатын жалпы талаптарға, сондай-ақ:</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оқушыларға еңбек нарығының қажеттіліктеріне сәйкес мамандық таңдауға көмек көрсетеді, әр оқушының жеке бағытын жасауды үйлестіреді;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ұйымдастырушы-педагогтермен-сынып жетекшілерімен, педагог-психологтармен және медицина қызметкерлерімен бірлесіп Оқушылардың </w:t>
      </w:r>
      <w:r w:rsidRPr="003A0277">
        <w:rPr>
          <w:rFonts w:ascii="Times New Roman" w:eastAsia="Times New Roman" w:hAnsi="Times New Roman" w:cs="Times New Roman"/>
          <w:color w:val="050505"/>
          <w:sz w:val="28"/>
          <w:szCs w:val="28"/>
          <w:lang w:val="kk-KZ" w:eastAsia="ru-RU"/>
        </w:rPr>
        <w:lastRenderedPageBreak/>
        <w:t>психофизиологиялық дамуына, жеке қызығушылықтары мен уәждемелеріне талдау жүргізеді;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кәсіптік бағдар беру мәселелерінде әлеуметтік әріптестермен өзара іс-қимылды ұйымдастырады және жүзеге асырады;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3) "педагог – сарапшы":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біліктілікке сәйкес келуі тиіс: "педагог-</w:t>
      </w:r>
      <w:proofErr w:type="spellStart"/>
      <w:r w:rsidRPr="003A0277">
        <w:rPr>
          <w:rFonts w:ascii="Times New Roman" w:eastAsia="Times New Roman" w:hAnsi="Times New Roman" w:cs="Times New Roman"/>
          <w:color w:val="050505"/>
          <w:sz w:val="28"/>
          <w:szCs w:val="28"/>
          <w:lang w:val="kk-KZ" w:eastAsia="ru-RU"/>
        </w:rPr>
        <w:t>модератор</w:t>
      </w:r>
      <w:proofErr w:type="spellEnd"/>
      <w:r w:rsidRPr="003A0277">
        <w:rPr>
          <w:rFonts w:ascii="Times New Roman" w:eastAsia="Times New Roman" w:hAnsi="Times New Roman" w:cs="Times New Roman"/>
          <w:color w:val="050505"/>
          <w:sz w:val="28"/>
          <w:szCs w:val="28"/>
          <w:lang w:val="kk-KZ" w:eastAsia="ru-RU"/>
        </w:rPr>
        <w:t>", сондай-ақ:</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жеке сандық білім беру ресурстарын жасайды;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өңірлік еңбек нарығындағы қажеттіліктер туралы әдістемелік және анықтамалық материалдарды жинауды, талдауды және жүйелеуді жүзеге асырады;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кәсіби кеңес беру мен кәсіптік бағдарлау жұмысының заманауи отандық, шетелдік тәжірибесін жинақтайды, жүйелейді және практикаға енгізеді;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4) "педагог-зерттеуші":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"педагог-сарапшы" біліктілігіне, сондай-ақ:</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оқушылардың жеке қабілеттерін диагностикалаудың заманауи әдістерін қолданады, оқушылармен жұмыста нәтижелілікті қамтамасыз етеді;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бойынша іс-шаралар, семинарлар, мастер-кластар өткізеді.</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кәсіби кеңес беру және кәсіби бағдар беру жұмысы;</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5) "шебер-педагог":</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"педагог-зерттеуші" біліктілігіне, сондай-ақ:</w:t>
      </w:r>
    </w:p>
    <w:p w:rsidR="003A0277" w:rsidRPr="003A0277"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rsidR="005137F9" w:rsidRPr="00712F6B" w:rsidRDefault="003A0277" w:rsidP="003A0277">
      <w:pPr>
        <w:rPr>
          <w:rFonts w:ascii="Times New Roman" w:eastAsia="Times New Roman" w:hAnsi="Times New Roman" w:cs="Times New Roman"/>
          <w:color w:val="050505"/>
          <w:sz w:val="28"/>
          <w:szCs w:val="28"/>
          <w:lang w:val="kk-KZ" w:eastAsia="ru-RU"/>
        </w:rPr>
      </w:pPr>
      <w:r w:rsidRPr="003A0277">
        <w:rPr>
          <w:rFonts w:ascii="Times New Roman" w:eastAsia="Times New Roman" w:hAnsi="Times New Roman" w:cs="Times New Roman"/>
          <w:color w:val="050505"/>
          <w:sz w:val="28"/>
          <w:szCs w:val="28"/>
          <w:lang w:val="kk-KZ" w:eastAsia="ru-RU"/>
        </w:rPr>
        <w:t xml:space="preserve">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r w:rsidRPr="003A0277">
        <w:rPr>
          <w:rFonts w:ascii="Times New Roman" w:eastAsia="Times New Roman" w:hAnsi="Times New Roman" w:cs="Times New Roman"/>
          <w:color w:val="050505"/>
          <w:sz w:val="28"/>
          <w:szCs w:val="28"/>
          <w:lang w:val="kk-KZ" w:eastAsia="ru-RU"/>
        </w:rPr>
        <w:t xml:space="preserve"> </w:t>
      </w:r>
      <w:r w:rsidR="005137F9" w:rsidRPr="00712F6B">
        <w:rPr>
          <w:rFonts w:ascii="Times New Roman" w:eastAsia="Times New Roman" w:hAnsi="Times New Roman" w:cs="Times New Roman"/>
          <w:color w:val="050505"/>
          <w:sz w:val="28"/>
          <w:szCs w:val="28"/>
          <w:lang w:val="kk-KZ" w:eastAsia="ru-RU"/>
        </w:rPr>
        <w:t>Еңбекке ақы төлеу мөлшері (</w:t>
      </w:r>
      <w:r w:rsidR="005137F9" w:rsidRPr="008E6E76">
        <w:rPr>
          <w:rFonts w:ascii="Times New Roman" w:eastAsia="Times New Roman" w:hAnsi="Times New Roman" w:cs="Times New Roman"/>
          <w:color w:val="050505"/>
          <w:sz w:val="28"/>
          <w:szCs w:val="28"/>
          <w:lang w:val="kk-KZ" w:eastAsia="ru-RU"/>
        </w:rPr>
        <w:t>145115</w:t>
      </w:r>
      <w:r w:rsidR="005137F9" w:rsidRPr="00712F6B">
        <w:rPr>
          <w:rFonts w:ascii="Times New Roman" w:eastAsia="Times New Roman" w:hAnsi="Times New Roman" w:cs="Times New Roman"/>
          <w:color w:val="050505"/>
          <w:sz w:val="28"/>
          <w:szCs w:val="28"/>
          <w:lang w:val="kk-KZ" w:eastAsia="ru-RU"/>
        </w:rPr>
        <w:t>-26</w:t>
      </w:r>
      <w:r w:rsidR="005137F9" w:rsidRPr="008E6E76">
        <w:rPr>
          <w:rFonts w:ascii="Times New Roman" w:eastAsia="Times New Roman" w:hAnsi="Times New Roman" w:cs="Times New Roman"/>
          <w:color w:val="050505"/>
          <w:sz w:val="28"/>
          <w:szCs w:val="28"/>
          <w:lang w:val="kk-KZ" w:eastAsia="ru-RU"/>
        </w:rPr>
        <w:t>1000</w:t>
      </w:r>
      <w:r w:rsidR="005137F9" w:rsidRPr="00712F6B">
        <w:rPr>
          <w:rFonts w:ascii="Times New Roman" w:eastAsia="Times New Roman" w:hAnsi="Times New Roman" w:cs="Times New Roman"/>
          <w:color w:val="050505"/>
          <w:sz w:val="28"/>
          <w:szCs w:val="28"/>
          <w:lang w:val="kk-KZ" w:eastAsia="ru-RU"/>
        </w:rPr>
        <w:t xml:space="preserve"> т)</w:t>
      </w:r>
    </w:p>
    <w:p w:rsidR="009A3CA7" w:rsidRPr="00B43557" w:rsidRDefault="005137F9" w:rsidP="009A3CA7">
      <w:pPr>
        <w:rPr>
          <w:rFonts w:ascii="Times New Roman"/>
          <w:b/>
          <w:color w:val="000000"/>
          <w:sz w:val="28"/>
          <w:lang w:val="kk-KZ"/>
        </w:rPr>
      </w:pPr>
      <w:r w:rsidRPr="00B43557">
        <w:rPr>
          <w:rFonts w:ascii="Times New Roman" w:eastAsia="Times New Roman" w:hAnsi="Times New Roman" w:cs="Times New Roman"/>
          <w:b/>
          <w:color w:val="050505"/>
          <w:sz w:val="28"/>
          <w:szCs w:val="28"/>
          <w:lang w:val="kk-KZ" w:eastAsia="ru-RU"/>
        </w:rPr>
        <w:t>3. Кандидатқа қойылатын біліктілік талаптары</w:t>
      </w:r>
      <w:r w:rsidR="009A3CA7" w:rsidRPr="00B43557">
        <w:rPr>
          <w:rFonts w:ascii="Times New Roman"/>
          <w:b/>
          <w:color w:val="000000"/>
          <w:sz w:val="28"/>
          <w:lang w:val="kk-KZ"/>
        </w:rPr>
        <w:t>:</w:t>
      </w:r>
    </w:p>
    <w:p w:rsidR="009A3CA7" w:rsidRPr="009A3CA7" w:rsidRDefault="009A3CA7" w:rsidP="009A3CA7">
      <w:pPr>
        <w:rPr>
          <w:rFonts w:ascii="Times New Roman" w:hAnsi="Times New Roman" w:cs="Times New Roman"/>
          <w:lang w:val="kk-KZ"/>
        </w:rPr>
      </w:pPr>
      <w:r w:rsidRPr="009A3CA7">
        <w:rPr>
          <w:rFonts w:ascii="Times New Roman"/>
          <w:color w:val="000000"/>
          <w:sz w:val="28"/>
          <w:lang w:val="kk-KZ"/>
        </w:rPr>
        <w:t>     </w:t>
      </w:r>
      <w:r w:rsidRPr="009A3CA7">
        <w:rPr>
          <w:rFonts w:ascii="Times New Roman"/>
          <w:color w:val="000000"/>
          <w:sz w:val="28"/>
          <w:lang w:val="kk-KZ"/>
        </w:rPr>
        <w:t xml:space="preserve"> </w:t>
      </w:r>
      <w:r w:rsidRPr="009A3CA7">
        <w:rPr>
          <w:rFonts w:ascii="Times New Roman" w:hAnsi="Times New Roman" w:cs="Times New Roman"/>
          <w:color w:val="000000"/>
          <w:sz w:val="28"/>
          <w:lang w:val="kk-KZ"/>
        </w:rPr>
        <w:t xml:space="preserve">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w:t>
      </w:r>
      <w:r w:rsidRPr="009A3CA7">
        <w:rPr>
          <w:rFonts w:ascii="Times New Roman" w:hAnsi="Times New Roman" w:cs="Times New Roman"/>
          <w:color w:val="000000"/>
          <w:sz w:val="28"/>
          <w:lang w:val="kk-KZ"/>
        </w:rPr>
        <w:lastRenderedPageBreak/>
        <w:t>жұмыс стажына талап қоймастан, педагогикалық қайта даярлығын растайтын құжат;</w:t>
      </w:r>
    </w:p>
    <w:p w:rsidR="009A3CA7" w:rsidRPr="00712F6B" w:rsidRDefault="009A3CA7" w:rsidP="009A3CA7">
      <w:pPr>
        <w:rPr>
          <w:rFonts w:ascii="Times New Roman" w:hAnsi="Times New Roman" w:cs="Times New Roman"/>
          <w:lang w:val="kk-KZ"/>
        </w:rPr>
      </w:pPr>
      <w:r w:rsidRPr="009A3CA7">
        <w:rPr>
          <w:rFonts w:ascii="Times New Roman" w:hAnsi="Times New Roman" w:cs="Times New Roman"/>
          <w:color w:val="000000"/>
          <w:sz w:val="28"/>
          <w:lang w:val="kk-KZ"/>
        </w:rPr>
        <w:t xml:space="preserve">      </w:t>
      </w:r>
      <w:r w:rsidRPr="00712F6B">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A3CA7" w:rsidRPr="00712F6B" w:rsidRDefault="009A3CA7" w:rsidP="009A3CA7">
      <w:pPr>
        <w:rPr>
          <w:lang w:val="kk-KZ"/>
        </w:rPr>
      </w:pPr>
      <w:r w:rsidRPr="00712F6B">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r w:rsidRPr="00712F6B">
        <w:rPr>
          <w:rFonts w:ascii="Times New Roman"/>
          <w:color w:val="000000"/>
          <w:sz w:val="28"/>
          <w:lang w:val="kk-KZ"/>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 xml:space="preserve">Тиісті бейін бос тұрған орнының пәніне қарай анықталады. – </w:t>
      </w:r>
      <w:r w:rsidR="008A3FD5" w:rsidRPr="008E6E76">
        <w:rPr>
          <w:rFonts w:ascii="Times New Roman" w:eastAsia="Times New Roman" w:hAnsi="Times New Roman" w:cs="Times New Roman"/>
          <w:color w:val="050505"/>
          <w:sz w:val="28"/>
          <w:szCs w:val="28"/>
          <w:lang w:val="kk-KZ" w:eastAsia="ru-RU"/>
        </w:rPr>
        <w:t>математика</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w:t>
      </w:r>
      <w:r w:rsidR="009A3CA7">
        <w:rPr>
          <w:rFonts w:ascii="Times New Roman" w:eastAsia="Times New Roman" w:hAnsi="Times New Roman" w:cs="Times New Roman"/>
          <w:color w:val="050505"/>
          <w:sz w:val="28"/>
          <w:szCs w:val="28"/>
          <w:lang w:val="kk-KZ" w:eastAsia="ru-RU"/>
        </w:rPr>
        <w:t>Осы қағидалардың 66</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rsidR="005137F9" w:rsidRPr="0062089A"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r w:rsidR="00B43557">
        <w:rPr>
          <w:rFonts w:ascii="Times New Roman" w:eastAsia="Times New Roman" w:hAnsi="Times New Roman" w:cs="Times New Roman"/>
          <w:color w:val="050505"/>
          <w:sz w:val="28"/>
          <w:szCs w:val="28"/>
          <w:lang w:val="kk-KZ" w:eastAsia="ru-RU"/>
        </w:rPr>
        <w:t xml:space="preserve"> </w:t>
      </w:r>
      <w:r w:rsidRPr="0062089A">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r w:rsidR="00B43557">
        <w:rPr>
          <w:rFonts w:ascii="Times New Roman" w:eastAsia="Times New Roman" w:hAnsi="Times New Roman" w:cs="Times New Roman"/>
          <w:color w:val="050505"/>
          <w:sz w:val="28"/>
          <w:szCs w:val="28"/>
          <w:lang w:val="kk-KZ" w:eastAsia="ru-RU"/>
        </w:rPr>
        <w:t xml:space="preserve"> </w:t>
      </w:r>
      <w:r w:rsidRPr="0062089A">
        <w:rPr>
          <w:rFonts w:ascii="Times New Roman" w:eastAsia="Times New Roman" w:hAnsi="Times New Roman" w:cs="Times New Roman"/>
          <w:color w:val="050505"/>
          <w:sz w:val="28"/>
          <w:szCs w:val="28"/>
          <w:lang w:val="kk-KZ" w:eastAsia="ru-RU"/>
        </w:rPr>
        <w:t>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5137F9" w:rsidRPr="00B43557"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B43557">
        <w:rPr>
          <w:rFonts w:ascii="Times New Roman" w:eastAsia="Times New Roman" w:hAnsi="Times New Roman" w:cs="Times New Roman"/>
          <w:color w:val="050505"/>
          <w:sz w:val="28"/>
          <w:szCs w:val="28"/>
          <w:lang w:val="kk-KZ" w:eastAsia="ru-RU"/>
        </w:rPr>
        <w:t>6. тұрақты</w:t>
      </w:r>
      <w:r w:rsidR="00B43557" w:rsidRPr="00B43557">
        <w:rPr>
          <w:rFonts w:ascii="Times New Roman" w:eastAsia="Times New Roman" w:hAnsi="Times New Roman" w:cs="Times New Roman"/>
          <w:color w:val="050505"/>
          <w:sz w:val="28"/>
          <w:szCs w:val="28"/>
          <w:lang w:val="kk-KZ" w:eastAsia="ru-RU"/>
        </w:rPr>
        <w:t xml:space="preserve"> </w:t>
      </w:r>
      <w:r w:rsidR="00B43557" w:rsidRPr="00B43557">
        <w:rPr>
          <w:rFonts w:ascii="Times New Roman" w:hAnsi="Times New Roman"/>
          <w:sz w:val="28"/>
          <w:szCs w:val="28"/>
          <w:lang w:val="kk-KZ"/>
        </w:rPr>
        <w:t>, 1 штаттық бірлігі</w:t>
      </w:r>
    </w:p>
    <w:p w:rsidR="00791EF7" w:rsidRPr="008E6E76" w:rsidRDefault="00791EF7"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9A3CA7">
        <w:rPr>
          <w:rFonts w:ascii="Times New Roman" w:eastAsia="Times New Roman" w:hAnsi="Times New Roman" w:cs="Times New Roman"/>
          <w:color w:val="050505"/>
          <w:sz w:val="28"/>
          <w:szCs w:val="28"/>
          <w:lang w:val="kk-KZ" w:eastAsia="ru-RU"/>
        </w:rPr>
        <w:t>66</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lastRenderedPageBreak/>
        <w:t>5) еңбек қызметін растайтын құжаттың көшірмесі (бар болса);</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7) психоневрологиялық ұйымнан анықтама;</w:t>
      </w:r>
    </w:p>
    <w:p w:rsidR="00791EF7" w:rsidRPr="0062089A" w:rsidRDefault="00796910"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62089A">
        <w:rPr>
          <w:rFonts w:ascii="Times New Roman" w:eastAsia="Times New Roman" w:hAnsi="Times New Roman" w:cs="Times New Roman"/>
          <w:color w:val="050505"/>
          <w:sz w:val="28"/>
          <w:szCs w:val="28"/>
          <w:lang w:val="kk-KZ" w:eastAsia="ru-RU"/>
        </w:rPr>
        <w:t>наркологиялық ұйымнан анықтама;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w:t>
      </w:r>
      <w:bookmarkStart w:id="0" w:name="_GoBack"/>
      <w:bookmarkEnd w:id="0"/>
      <w:r w:rsidRPr="00712F6B">
        <w:rPr>
          <w:rFonts w:ascii="Times New Roman" w:eastAsia="Times New Roman" w:hAnsi="Times New Roman" w:cs="Times New Roman"/>
          <w:color w:val="050505"/>
          <w:sz w:val="28"/>
          <w:szCs w:val="28"/>
          <w:lang w:val="kk-KZ" w:eastAsia="ru-RU"/>
        </w:rPr>
        <w:t>ылған Бағалау парағы. /қоса тігіледі/</w:t>
      </w:r>
    </w:p>
    <w:p w:rsidR="00791EF7" w:rsidRPr="00712F6B" w:rsidRDefault="00796910"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өткізілетін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орын</w:t>
      </w:r>
      <w:proofErr w:type="spellEnd"/>
      <w:r w:rsidRPr="008E6E76">
        <w:rPr>
          <w:rFonts w:ascii="Times New Roman" w:eastAsia="Times New Roman" w:hAnsi="Times New Roman" w:cs="Times New Roman"/>
          <w:color w:val="050505"/>
          <w:sz w:val="28"/>
          <w:szCs w:val="28"/>
          <w:lang w:eastAsia="ru-RU"/>
        </w:rPr>
        <w:t xml:space="preserve">: </w:t>
      </w:r>
      <w:r w:rsidR="00B43557" w:rsidRPr="00B43557">
        <w:rPr>
          <w:rFonts w:ascii="Times New Roman" w:eastAsia="Times New Roman" w:hAnsi="Times New Roman" w:cs="Times New Roman"/>
          <w:color w:val="050505"/>
          <w:sz w:val="28"/>
          <w:szCs w:val="28"/>
          <w:lang w:val="kk-KZ" w:eastAsia="ru-RU"/>
        </w:rPr>
        <w:t xml:space="preserve">Сайрам ауданының адами әлеуетті дамыту бөлімінің конференция залында, Түркістан облысы, Сайрам ауданы, </w:t>
      </w:r>
      <w:proofErr w:type="spellStart"/>
      <w:r w:rsidR="00B43557" w:rsidRPr="00B43557">
        <w:rPr>
          <w:rFonts w:ascii="Times New Roman" w:eastAsia="Times New Roman" w:hAnsi="Times New Roman" w:cs="Times New Roman"/>
          <w:color w:val="050505"/>
          <w:sz w:val="28"/>
          <w:szCs w:val="28"/>
          <w:lang w:val="kk-KZ" w:eastAsia="ru-RU"/>
        </w:rPr>
        <w:t>Ақсукент</w:t>
      </w:r>
      <w:proofErr w:type="spellEnd"/>
      <w:r w:rsidR="00B43557" w:rsidRPr="00B43557">
        <w:rPr>
          <w:rFonts w:ascii="Times New Roman" w:eastAsia="Times New Roman" w:hAnsi="Times New Roman" w:cs="Times New Roman"/>
          <w:color w:val="050505"/>
          <w:sz w:val="28"/>
          <w:szCs w:val="28"/>
          <w:lang w:val="kk-KZ" w:eastAsia="ru-RU"/>
        </w:rPr>
        <w:t xml:space="preserve"> ауылдық округі, Бәйтерек ауылы, </w:t>
      </w:r>
      <w:proofErr w:type="spellStart"/>
      <w:proofErr w:type="gramStart"/>
      <w:r w:rsidR="00B43557" w:rsidRPr="00B43557">
        <w:rPr>
          <w:rFonts w:ascii="Times New Roman" w:eastAsia="Times New Roman" w:hAnsi="Times New Roman" w:cs="Times New Roman"/>
          <w:color w:val="050505"/>
          <w:sz w:val="28"/>
          <w:szCs w:val="28"/>
          <w:lang w:val="kk-KZ" w:eastAsia="ru-RU"/>
        </w:rPr>
        <w:t>А.Курбан</w:t>
      </w:r>
      <w:r w:rsidR="00B43557">
        <w:rPr>
          <w:rFonts w:ascii="Times New Roman" w:eastAsia="Times New Roman" w:hAnsi="Times New Roman" w:cs="Times New Roman"/>
          <w:color w:val="050505"/>
          <w:sz w:val="28"/>
          <w:szCs w:val="28"/>
          <w:lang w:val="kk-KZ" w:eastAsia="ru-RU"/>
        </w:rPr>
        <w:t>о</w:t>
      </w:r>
      <w:r w:rsidR="00B43557" w:rsidRPr="00B43557">
        <w:rPr>
          <w:rFonts w:ascii="Times New Roman" w:eastAsia="Times New Roman" w:hAnsi="Times New Roman" w:cs="Times New Roman"/>
          <w:color w:val="050505"/>
          <w:sz w:val="28"/>
          <w:szCs w:val="28"/>
          <w:lang w:val="kk-KZ" w:eastAsia="ru-RU"/>
        </w:rPr>
        <w:t>в</w:t>
      </w:r>
      <w:proofErr w:type="spellEnd"/>
      <w:r w:rsidR="00B43557" w:rsidRPr="00B43557">
        <w:rPr>
          <w:rFonts w:ascii="Times New Roman" w:eastAsia="Times New Roman" w:hAnsi="Times New Roman" w:cs="Times New Roman"/>
          <w:color w:val="050505"/>
          <w:sz w:val="28"/>
          <w:szCs w:val="28"/>
          <w:lang w:val="kk-KZ" w:eastAsia="ru-RU"/>
        </w:rPr>
        <w:t xml:space="preserve">  көшесі</w:t>
      </w:r>
      <w:proofErr w:type="gramEnd"/>
      <w:r w:rsidR="00B43557" w:rsidRPr="00B43557">
        <w:rPr>
          <w:rFonts w:ascii="Times New Roman" w:eastAsia="Times New Roman" w:hAnsi="Times New Roman" w:cs="Times New Roman"/>
          <w:color w:val="050505"/>
          <w:sz w:val="28"/>
          <w:szCs w:val="28"/>
          <w:lang w:val="kk-KZ" w:eastAsia="ru-RU"/>
        </w:rPr>
        <w:t xml:space="preserve"> , 32 ғимарат.</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мерзімі</w:t>
      </w:r>
      <w:proofErr w:type="spellEnd"/>
      <w:r w:rsidRPr="008E6E76">
        <w:rPr>
          <w:rFonts w:ascii="Times New Roman" w:eastAsia="Times New Roman" w:hAnsi="Times New Roman" w:cs="Times New Roman"/>
          <w:color w:val="050505"/>
          <w:sz w:val="28"/>
          <w:szCs w:val="28"/>
          <w:lang w:eastAsia="ru-RU"/>
        </w:rPr>
        <w:t xml:space="preserve">: осы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өткен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белгілейді</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Ниет</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білдірген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азаматтардан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құжаттар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тілінде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жарияланғаннан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қабылданады</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Құжаттарды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хабарландырудың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ішінде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жүргізіледі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"Педагог </w:t>
      </w:r>
      <w:proofErr w:type="spellStart"/>
      <w:r w:rsidRPr="008E6E76">
        <w:rPr>
          <w:rFonts w:ascii="Times New Roman" w:eastAsia="Times New Roman" w:hAnsi="Times New Roman" w:cs="Times New Roman"/>
          <w:color w:val="050505"/>
          <w:sz w:val="28"/>
          <w:szCs w:val="28"/>
          <w:lang w:eastAsia="ru-RU"/>
        </w:rPr>
        <w:t>мәртебесі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Заңының</w:t>
      </w:r>
      <w:proofErr w:type="spellEnd"/>
      <w:r w:rsidRPr="008E6E76">
        <w:rPr>
          <w:rFonts w:ascii="Times New Roman" w:eastAsia="Times New Roman" w:hAnsi="Times New Roman" w:cs="Times New Roman"/>
          <w:color w:val="050505"/>
          <w:sz w:val="28"/>
          <w:szCs w:val="28"/>
          <w:lang w:eastAsia="ru-RU"/>
        </w:rPr>
        <w:t xml:space="preserve"> 11-бабында </w:t>
      </w:r>
      <w:proofErr w:type="spellStart"/>
      <w:r w:rsidRPr="008E6E76">
        <w:rPr>
          <w:rFonts w:ascii="Times New Roman" w:eastAsia="Times New Roman" w:hAnsi="Times New Roman" w:cs="Times New Roman"/>
          <w:color w:val="050505"/>
          <w:sz w:val="28"/>
          <w:szCs w:val="28"/>
          <w:lang w:eastAsia="ru-RU"/>
        </w:rPr>
        <w:t>көрсетілген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адамдар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конкурсқа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қатысуға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жіберілмейді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proofErr w:type="spellStart"/>
      <w:r w:rsidRPr="008E6E76">
        <w:rPr>
          <w:rFonts w:ascii="Times New Roman" w:eastAsia="Times New Roman" w:hAnsi="Times New Roman" w:cs="Times New Roman"/>
          <w:color w:val="050505"/>
          <w:sz w:val="28"/>
          <w:szCs w:val="28"/>
          <w:lang w:eastAsia="ru-RU"/>
        </w:rPr>
        <w:t>Анықтама</w:t>
      </w:r>
      <w:proofErr w:type="spellEnd"/>
      <w:r w:rsidRPr="008E6E76">
        <w:rPr>
          <w:rFonts w:ascii="Times New Roman" w:eastAsia="Times New Roman" w:hAnsi="Times New Roman" w:cs="Times New Roman"/>
          <w:color w:val="050505"/>
          <w:sz w:val="28"/>
          <w:szCs w:val="28"/>
          <w:lang w:eastAsia="ru-RU"/>
        </w:rPr>
        <w:t xml:space="preserve"> телефоны: </w:t>
      </w:r>
      <w:bookmarkStart w:id="1" w:name="_Hlk160631305"/>
      <w:r w:rsidRPr="008E6E76">
        <w:rPr>
          <w:rFonts w:ascii="Times New Roman" w:eastAsia="Times New Roman" w:hAnsi="Times New Roman" w:cs="Times New Roman"/>
          <w:color w:val="050505"/>
          <w:sz w:val="28"/>
          <w:szCs w:val="28"/>
          <w:lang w:eastAsia="ru-RU"/>
        </w:rPr>
        <w:t xml:space="preserve">8(72531) </w:t>
      </w:r>
      <w:r w:rsidR="006E107A">
        <w:rPr>
          <w:rFonts w:ascii="Times New Roman" w:eastAsia="Times New Roman" w:hAnsi="Times New Roman" w:cs="Times New Roman"/>
          <w:color w:val="050505"/>
          <w:sz w:val="28"/>
          <w:szCs w:val="28"/>
          <w:lang w:val="kk-KZ" w:eastAsia="ru-RU"/>
        </w:rPr>
        <w:t>46</w:t>
      </w:r>
      <w:r w:rsidR="008A3FD5" w:rsidRPr="008E6E76">
        <w:rPr>
          <w:rFonts w:ascii="Times New Roman" w:eastAsia="Times New Roman" w:hAnsi="Times New Roman" w:cs="Times New Roman"/>
          <w:color w:val="050505"/>
          <w:sz w:val="28"/>
          <w:szCs w:val="28"/>
          <w:lang w:val="kk-KZ" w:eastAsia="ru-RU"/>
        </w:rPr>
        <w:t>-</w:t>
      </w:r>
      <w:bookmarkEnd w:id="1"/>
      <w:r w:rsidR="006E107A">
        <w:rPr>
          <w:rFonts w:ascii="Times New Roman" w:eastAsia="Times New Roman" w:hAnsi="Times New Roman" w:cs="Times New Roman"/>
          <w:color w:val="050505"/>
          <w:sz w:val="28"/>
          <w:szCs w:val="28"/>
          <w:lang w:val="kk-KZ" w:eastAsia="ru-RU"/>
        </w:rPr>
        <w:t>282</w:t>
      </w:r>
    </w:p>
    <w:p w:rsidR="009F37F2" w:rsidRPr="008E6E76" w:rsidRDefault="009F37F2">
      <w:pPr>
        <w:rPr>
          <w:rFonts w:ascii="Times New Roman" w:hAnsi="Times New Roman" w:cs="Times New Roman"/>
          <w:sz w:val="28"/>
          <w:szCs w:val="28"/>
        </w:rPr>
      </w:pPr>
    </w:p>
    <w:sectPr w:rsidR="009F37F2"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F9"/>
    <w:rsid w:val="0015165F"/>
    <w:rsid w:val="003A0277"/>
    <w:rsid w:val="00506FAE"/>
    <w:rsid w:val="005137F9"/>
    <w:rsid w:val="0062089A"/>
    <w:rsid w:val="006E107A"/>
    <w:rsid w:val="00712F6B"/>
    <w:rsid w:val="0074698A"/>
    <w:rsid w:val="00773A7E"/>
    <w:rsid w:val="007900CC"/>
    <w:rsid w:val="00791EF7"/>
    <w:rsid w:val="00796910"/>
    <w:rsid w:val="008A3FD5"/>
    <w:rsid w:val="008E6E76"/>
    <w:rsid w:val="009A3CA7"/>
    <w:rsid w:val="009F37F2"/>
    <w:rsid w:val="00B43557"/>
    <w:rsid w:val="00B90439"/>
    <w:rsid w:val="00EC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3927"/>
  <w15:docId w15:val="{4D82D4B8-FF81-45F7-836E-D43EEF3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UserPC</cp:lastModifiedBy>
  <cp:revision>6</cp:revision>
  <cp:lastPrinted>2024-03-01T06:28:00Z</cp:lastPrinted>
  <dcterms:created xsi:type="dcterms:W3CDTF">2024-03-06T08:42:00Z</dcterms:created>
  <dcterms:modified xsi:type="dcterms:W3CDTF">2024-03-06T10:43:00Z</dcterms:modified>
</cp:coreProperties>
</file>