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DD" w:rsidRPr="00322CA1" w:rsidRDefault="00A36340" w:rsidP="00B30CDD">
      <w:pPr>
        <w:spacing w:after="0" w:line="240" w:lineRule="auto"/>
        <w:jc w:val="both"/>
        <w:rPr>
          <w:rFonts w:ascii="Times New Roman" w:hAnsi="Times New Roman"/>
          <w:bCs/>
          <w:sz w:val="24"/>
          <w:szCs w:val="24"/>
          <w:lang w:val="kk-KZ"/>
        </w:rPr>
      </w:pPr>
      <w:r w:rsidRPr="00322CA1">
        <w:rPr>
          <w:rFonts w:ascii="Times New Roman" w:hAnsi="Times New Roman"/>
          <w:sz w:val="24"/>
          <w:szCs w:val="24"/>
          <w:lang w:val="kk-KZ"/>
        </w:rPr>
        <w:t xml:space="preserve"> </w:t>
      </w:r>
      <w:r w:rsidR="00B30CDD" w:rsidRPr="00322CA1">
        <w:rPr>
          <w:rFonts w:ascii="Times New Roman" w:hAnsi="Times New Roman"/>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B30CDD" w:rsidRPr="00322CA1" w:rsidRDefault="00B30CDD" w:rsidP="00B30CDD">
      <w:pPr>
        <w:pStyle w:val="a3"/>
        <w:ind w:right="-105"/>
        <w:contextualSpacing/>
        <w:rPr>
          <w:b/>
          <w:bCs/>
          <w:lang w:val="kk-KZ"/>
        </w:rPr>
      </w:pPr>
    </w:p>
    <w:p w:rsidR="00B30CDD" w:rsidRPr="00512AB8" w:rsidRDefault="00B30CDD" w:rsidP="00B30CDD">
      <w:pPr>
        <w:pStyle w:val="a3"/>
        <w:ind w:right="-105"/>
        <w:contextualSpacing/>
        <w:jc w:val="center"/>
        <w:rPr>
          <w:b/>
          <w:lang w:val="kk-KZ"/>
        </w:rPr>
      </w:pPr>
      <w:r w:rsidRPr="00512AB8">
        <w:rPr>
          <w:b/>
          <w:lang w:val="kk-KZ"/>
        </w:rPr>
        <w:t xml:space="preserve">Түркістан облысының </w:t>
      </w:r>
      <w:r w:rsidR="00512AB8" w:rsidRPr="00512AB8">
        <w:rPr>
          <w:b/>
          <w:lang w:val="kk-KZ"/>
        </w:rPr>
        <w:t>білім</w:t>
      </w:r>
      <w:r w:rsidRPr="00512AB8">
        <w:rPr>
          <w:b/>
          <w:lang w:val="kk-KZ"/>
        </w:rPr>
        <w:t xml:space="preserve"> басқармасының Сайрам ауданының </w:t>
      </w:r>
      <w:r w:rsidR="00512AB8" w:rsidRPr="00512AB8">
        <w:rPr>
          <w:b/>
          <w:lang w:val="kk-KZ"/>
        </w:rPr>
        <w:t>білім</w:t>
      </w:r>
      <w:r w:rsidRPr="00512AB8">
        <w:rPr>
          <w:b/>
          <w:lang w:val="kk-KZ"/>
        </w:rPr>
        <w:t xml:space="preserve"> бөлімінің </w:t>
      </w:r>
      <w:r w:rsidR="00512AB8" w:rsidRPr="00512AB8">
        <w:rPr>
          <w:lang w:val="kk-KZ"/>
        </w:rPr>
        <w:t xml:space="preserve">№26 М.Қашқари атындағы жалпы білім беретін мектеп </w:t>
      </w:r>
      <w:r w:rsidRPr="00512AB8">
        <w:rPr>
          <w:b/>
          <w:lang w:val="kk-KZ"/>
        </w:rPr>
        <w:t>комму</w:t>
      </w:r>
      <w:r w:rsidR="00BA1226" w:rsidRPr="00512AB8">
        <w:rPr>
          <w:b/>
          <w:lang w:val="kk-KZ"/>
        </w:rPr>
        <w:t xml:space="preserve">налдық мемлекеттік мекемесінің </w:t>
      </w:r>
      <w:r w:rsidR="007C1B95">
        <w:rPr>
          <w:b/>
          <w:lang w:val="kk-KZ"/>
        </w:rPr>
        <w:t>қосымша білім беру педагогы</w:t>
      </w:r>
      <w:r w:rsidR="00512AB8" w:rsidRPr="00512AB8">
        <w:rPr>
          <w:b/>
          <w:lang w:val="kk-KZ"/>
        </w:rPr>
        <w:t xml:space="preserve"> лауазымы</w:t>
      </w:r>
      <w:r w:rsidR="000B7EB5" w:rsidRPr="00512AB8">
        <w:rPr>
          <w:b/>
          <w:lang w:val="kk-KZ"/>
        </w:rPr>
        <w:t xml:space="preserve"> </w:t>
      </w:r>
      <w:r w:rsidRPr="00512AB8">
        <w:rPr>
          <w:b/>
          <w:lang w:val="kk-KZ"/>
        </w:rPr>
        <w:t xml:space="preserve"> бос тұрған қызметіне</w:t>
      </w:r>
    </w:p>
    <w:p w:rsidR="00B30CDD" w:rsidRPr="00694AA8" w:rsidRDefault="00B30CDD" w:rsidP="00B30CDD">
      <w:pPr>
        <w:pStyle w:val="a3"/>
        <w:ind w:right="-105"/>
        <w:contextualSpacing/>
        <w:jc w:val="center"/>
        <w:rPr>
          <w:b/>
          <w:color w:val="FF0000"/>
          <w:lang w:val="kk-KZ"/>
        </w:rPr>
      </w:pPr>
    </w:p>
    <w:p w:rsidR="00B30CDD" w:rsidRPr="00322CA1" w:rsidRDefault="00B30CDD" w:rsidP="00B30CDD">
      <w:pPr>
        <w:pStyle w:val="a3"/>
        <w:ind w:right="-105"/>
        <w:contextualSpacing/>
        <w:jc w:val="center"/>
        <w:rPr>
          <w:b/>
          <w:bCs/>
          <w:lang w:val="kk-KZ"/>
        </w:rPr>
      </w:pPr>
      <w:r w:rsidRPr="00322CA1">
        <w:rPr>
          <w:b/>
          <w:bCs/>
          <w:lang w:val="kk-KZ"/>
        </w:rPr>
        <w:t>КОНКУРС ЖАРИЯЛАЙДЫ</w:t>
      </w:r>
    </w:p>
    <w:p w:rsidR="00B30CDD" w:rsidRPr="00322CA1" w:rsidRDefault="00B30CDD" w:rsidP="00B30CDD">
      <w:pPr>
        <w:pStyle w:val="a3"/>
        <w:contextualSpacing/>
        <w:jc w:val="center"/>
        <w:rPr>
          <w:b/>
          <w:bCs/>
          <w:lang w:val="kk-KZ"/>
        </w:rPr>
      </w:pPr>
    </w:p>
    <w:p w:rsidR="00B30CDD" w:rsidRPr="00512AB8" w:rsidRDefault="00B30CDD" w:rsidP="00B30CDD">
      <w:pPr>
        <w:contextualSpacing/>
        <w:jc w:val="both"/>
        <w:rPr>
          <w:rFonts w:ascii="Times New Roman" w:hAnsi="Times New Roman"/>
          <w:sz w:val="24"/>
          <w:szCs w:val="24"/>
          <w:lang w:val="kk-KZ"/>
        </w:rPr>
      </w:pPr>
      <w:r w:rsidRPr="00512AB8">
        <w:rPr>
          <w:rFonts w:ascii="Times New Roman" w:hAnsi="Times New Roman"/>
          <w:b/>
          <w:sz w:val="24"/>
          <w:szCs w:val="24"/>
          <w:lang w:val="kk-KZ"/>
        </w:rPr>
        <w:t xml:space="preserve">1. Мекеменің мекен-жайы және қызметі: </w:t>
      </w:r>
      <w:r w:rsidR="00D57956" w:rsidRPr="00512AB8">
        <w:rPr>
          <w:rFonts w:ascii="Times New Roman" w:hAnsi="Times New Roman"/>
          <w:sz w:val="24"/>
          <w:szCs w:val="24"/>
          <w:lang w:val="kk-KZ"/>
        </w:rPr>
        <w:t>98017706</w:t>
      </w:r>
      <w:r w:rsidRPr="00512AB8">
        <w:rPr>
          <w:rFonts w:ascii="Times New Roman" w:hAnsi="Times New Roman"/>
          <w:sz w:val="24"/>
          <w:szCs w:val="24"/>
          <w:lang w:val="kk-KZ"/>
        </w:rPr>
        <w:t xml:space="preserve">, Түркістан облысы, Сайрам ауданы, </w:t>
      </w:r>
      <w:r w:rsidR="00512AB8" w:rsidRPr="00512AB8">
        <w:rPr>
          <w:rFonts w:ascii="Times New Roman" w:hAnsi="Times New Roman"/>
          <w:sz w:val="24"/>
          <w:szCs w:val="24"/>
          <w:lang w:val="kk-KZ"/>
        </w:rPr>
        <w:t>Ақсуабад</w:t>
      </w:r>
      <w:r w:rsidR="000B7EB5" w:rsidRPr="00512AB8">
        <w:rPr>
          <w:rFonts w:ascii="Times New Roman" w:hAnsi="Times New Roman"/>
          <w:sz w:val="24"/>
          <w:szCs w:val="24"/>
          <w:lang w:val="kk-KZ"/>
        </w:rPr>
        <w:t xml:space="preserve"> </w:t>
      </w:r>
      <w:r w:rsidRPr="00512AB8">
        <w:rPr>
          <w:rFonts w:ascii="Times New Roman" w:hAnsi="Times New Roman"/>
          <w:sz w:val="24"/>
          <w:szCs w:val="24"/>
          <w:lang w:val="kk-KZ"/>
        </w:rPr>
        <w:t xml:space="preserve"> ауылы</w:t>
      </w:r>
      <w:r w:rsidR="00445E9B" w:rsidRPr="00512AB8">
        <w:rPr>
          <w:rFonts w:ascii="Times New Roman" w:hAnsi="Times New Roman"/>
          <w:sz w:val="24"/>
          <w:szCs w:val="24"/>
          <w:lang w:val="kk-KZ"/>
        </w:rPr>
        <w:t>,</w:t>
      </w:r>
      <w:r w:rsidR="000B7EB5" w:rsidRPr="00512AB8">
        <w:rPr>
          <w:rFonts w:ascii="Times New Roman" w:hAnsi="Times New Roman"/>
          <w:sz w:val="24"/>
          <w:szCs w:val="24"/>
          <w:lang w:val="kk-KZ"/>
        </w:rPr>
        <w:t xml:space="preserve"> </w:t>
      </w:r>
      <w:r w:rsidR="00512AB8" w:rsidRPr="00512AB8">
        <w:rPr>
          <w:rFonts w:ascii="Times New Roman" w:hAnsi="Times New Roman"/>
          <w:sz w:val="24"/>
          <w:szCs w:val="24"/>
          <w:lang w:val="kk-KZ"/>
        </w:rPr>
        <w:t>Т.Рустемов</w:t>
      </w:r>
      <w:r w:rsidR="000B7EB5" w:rsidRPr="00512AB8">
        <w:rPr>
          <w:rFonts w:ascii="Times New Roman" w:hAnsi="Times New Roman"/>
          <w:sz w:val="24"/>
          <w:szCs w:val="24"/>
          <w:lang w:val="kk-KZ"/>
        </w:rPr>
        <w:t xml:space="preserve">  көшесі №</w:t>
      </w:r>
      <w:r w:rsidR="00512AB8" w:rsidRPr="00512AB8">
        <w:rPr>
          <w:rFonts w:ascii="Times New Roman" w:hAnsi="Times New Roman"/>
          <w:sz w:val="24"/>
          <w:szCs w:val="24"/>
          <w:lang w:val="kk-KZ"/>
        </w:rPr>
        <w:t>138</w:t>
      </w:r>
      <w:r w:rsidRPr="00512AB8">
        <w:rPr>
          <w:rFonts w:ascii="Times New Roman" w:hAnsi="Times New Roman"/>
          <w:sz w:val="24"/>
          <w:szCs w:val="24"/>
          <w:lang w:val="kk-KZ"/>
        </w:rPr>
        <w:t xml:space="preserve">, Сайрам ауданының </w:t>
      </w:r>
      <w:r w:rsidR="00512AB8" w:rsidRPr="00512AB8">
        <w:rPr>
          <w:rFonts w:ascii="Times New Roman" w:hAnsi="Times New Roman"/>
          <w:sz w:val="24"/>
          <w:szCs w:val="24"/>
          <w:lang w:val="kk-KZ"/>
        </w:rPr>
        <w:t>білім</w:t>
      </w:r>
      <w:r w:rsidRPr="00512AB8">
        <w:rPr>
          <w:rFonts w:ascii="Times New Roman" w:hAnsi="Times New Roman"/>
          <w:sz w:val="24"/>
          <w:szCs w:val="24"/>
          <w:lang w:val="kk-KZ"/>
        </w:rPr>
        <w:t xml:space="preserve"> бөлімінің </w:t>
      </w:r>
      <w:r w:rsidR="00512AB8" w:rsidRPr="00512AB8">
        <w:rPr>
          <w:rFonts w:ascii="Times New Roman" w:hAnsi="Times New Roman"/>
          <w:sz w:val="24"/>
          <w:szCs w:val="24"/>
          <w:lang w:val="kk-KZ"/>
        </w:rPr>
        <w:t>№26 М.Қашқари атындағы жалпы білім беретін мектеп</w:t>
      </w:r>
      <w:r w:rsidRPr="00512AB8">
        <w:rPr>
          <w:rFonts w:ascii="Times New Roman" w:hAnsi="Times New Roman"/>
          <w:sz w:val="24"/>
          <w:szCs w:val="24"/>
          <w:lang w:val="kk-KZ"/>
        </w:rPr>
        <w:t xml:space="preserve"> коммуналдық мемлекеттік мекемесі, білім беру қызметі, электрондық пошта: </w:t>
      </w:r>
      <w:hyperlink r:id="rId7" w:history="1">
        <w:r w:rsidR="00617BFC" w:rsidRPr="00CB708D">
          <w:rPr>
            <w:rStyle w:val="a5"/>
            <w:lang w:val="kk-KZ"/>
          </w:rPr>
          <w:t>m.kashgariy-26@mail.ru</w:t>
        </w:r>
      </w:hyperlink>
    </w:p>
    <w:p w:rsidR="001A2F0C" w:rsidRPr="00CD0F68" w:rsidRDefault="001A2F0C" w:rsidP="001A2F0C">
      <w:pPr>
        <w:shd w:val="clear" w:color="auto" w:fill="FFFFFF"/>
        <w:spacing w:before="225" w:after="135" w:line="390" w:lineRule="atLeast"/>
        <w:textAlignment w:val="baseline"/>
        <w:outlineLvl w:val="2"/>
        <w:rPr>
          <w:rFonts w:ascii="Times New Roman" w:hAnsi="Times New Roman"/>
          <w:b/>
          <w:color w:val="1E1E1E"/>
          <w:sz w:val="24"/>
          <w:szCs w:val="24"/>
          <w:lang w:val="kk-KZ"/>
        </w:rPr>
      </w:pPr>
      <w:r w:rsidRPr="00891483">
        <w:rPr>
          <w:rFonts w:ascii="Times New Roman" w:hAnsi="Times New Roman"/>
          <w:b/>
          <w:sz w:val="24"/>
          <w:szCs w:val="24"/>
          <w:lang w:val="kk-KZ"/>
        </w:rPr>
        <w:t>2. Негізгі функционалдық міндеттері/лауазымдық міндеттері</w:t>
      </w:r>
      <w:r w:rsidRPr="00891483">
        <w:rPr>
          <w:rFonts w:ascii="Times New Roman" w:hAnsi="Times New Roman"/>
          <w:sz w:val="24"/>
          <w:szCs w:val="24"/>
          <w:lang w:val="kk-KZ"/>
        </w:rPr>
        <w:t xml:space="preserve"> ҚР Білім және ғылым министрінің « </w:t>
      </w:r>
      <w:r w:rsidRPr="00891483">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w:t>
      </w:r>
      <w:r w:rsidRPr="00CD0F68">
        <w:rPr>
          <w:rFonts w:ascii="Times New Roman" w:hAnsi="Times New Roman"/>
          <w:b/>
          <w:color w:val="1E1E1E"/>
          <w:sz w:val="24"/>
          <w:szCs w:val="24"/>
          <w:lang w:val="kk-KZ"/>
        </w:rPr>
        <w:t>6-тарау. Балаларға арналған қосымша білім беру</w:t>
      </w:r>
      <w:r>
        <w:rPr>
          <w:rFonts w:ascii="Times New Roman" w:hAnsi="Times New Roman"/>
          <w:b/>
          <w:color w:val="1E1E1E"/>
          <w:sz w:val="24"/>
          <w:szCs w:val="24"/>
          <w:lang w:val="kk-KZ"/>
        </w:rPr>
        <w:t xml:space="preserve"> </w:t>
      </w:r>
      <w:r w:rsidRPr="00CD0F68">
        <w:rPr>
          <w:rFonts w:ascii="Times New Roman" w:hAnsi="Times New Roman"/>
          <w:b/>
          <w:color w:val="1E1E1E"/>
          <w:sz w:val="24"/>
          <w:szCs w:val="24"/>
          <w:lang w:val="kk-KZ"/>
        </w:rPr>
        <w:t xml:space="preserve">3-параграф. Қосымша білім беру педагогі (білім беру ұйымдары жанындағы секциялар мен үйірмелер педагогі) </w:t>
      </w:r>
      <w:r w:rsidRPr="00CD0F68">
        <w:rPr>
          <w:rFonts w:ascii="Times New Roman" w:hAnsi="Times New Roman"/>
          <w:b/>
          <w:color w:val="000000"/>
          <w:spacing w:val="2"/>
          <w:sz w:val="24"/>
          <w:szCs w:val="24"/>
          <w:lang w:val="kk-KZ"/>
        </w:rPr>
        <w:t>лауазымдық міндеттері:</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қосымша білім беру саласында білім алушылардың әр түрлі шығармашылық қызметін ұйымдастырады;</w:t>
      </w:r>
    </w:p>
    <w:p w:rsidR="001A2F0C" w:rsidRPr="00CD0F68"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1A2F0C" w:rsidRPr="00CD0F68"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белгіленген құжаттаманы жүргізеді;</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lastRenderedPageBreak/>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білім алушылардың, тәрбиеленушілердің жетістіктерін қамтамасыз етеді және талдайды;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білім беру бағдарламасын меңгеру нәтижесін бағалайды;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 xml:space="preserve"> дарынды және талантты білім алушыларды, тәрбиеленушілерді, оның ішінде ерекше білім берілуіне қажеттілігі бар балаларды қолдайды;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әр түрлі деңгейдегі және бағыттағы іс-шараларға балалардың қатысуын ұйымдастырады;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білім алушылардың, тәрбиеленушілердің каникулдық демалысын ұйымдастыруға қатысады;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ата-аналарға және оларды ауыстыратын тұлғаларға, сондай-ақ педагогтерге консультациялық көмек көрсетеді;</w:t>
      </w:r>
    </w:p>
    <w:p w:rsidR="001A2F0C"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әдістемелік кеңестердің, бірлестіктердің қызметіне, педагогикалық шеберлікті арттыруға бағытталған іс-шараларға қатысады;</w:t>
      </w:r>
    </w:p>
    <w:p w:rsidR="001A2F0C" w:rsidRPr="00CD0F68"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жүйелі түрде кәсіби біліктілігін арттырады.</w:t>
      </w:r>
    </w:p>
    <w:p w:rsidR="001A2F0C" w:rsidRDefault="001A2F0C" w:rsidP="001A2F0C">
      <w:pPr>
        <w:shd w:val="clear" w:color="auto" w:fill="FFFFFF"/>
        <w:spacing w:after="360" w:line="285" w:lineRule="atLeast"/>
        <w:textAlignment w:val="baseline"/>
        <w:rPr>
          <w:rFonts w:ascii="Times New Roman" w:hAnsi="Times New Roman"/>
          <w:b/>
          <w:color w:val="000000"/>
          <w:spacing w:val="2"/>
          <w:sz w:val="24"/>
          <w:szCs w:val="24"/>
          <w:lang w:val="kk-KZ"/>
        </w:rPr>
      </w:pPr>
      <w:r w:rsidRPr="00CD0F68">
        <w:rPr>
          <w:rFonts w:ascii="Times New Roman" w:hAnsi="Times New Roman"/>
          <w:b/>
          <w:color w:val="000000"/>
          <w:spacing w:val="2"/>
          <w:sz w:val="24"/>
          <w:szCs w:val="24"/>
          <w:lang w:val="kk-KZ"/>
        </w:rPr>
        <w:t>Білуге тиіс:</w:t>
      </w:r>
    </w:p>
    <w:p w:rsidR="001A2F0C" w:rsidRDefault="001A2F0C" w:rsidP="001A2F0C">
      <w:pPr>
        <w:shd w:val="clear" w:color="auto" w:fill="FFFFFF"/>
        <w:spacing w:after="360" w:line="285" w:lineRule="atLeast"/>
        <w:textAlignment w:val="baseline"/>
        <w:rPr>
          <w:rFonts w:ascii="Times New Roman" w:hAnsi="Times New Roman"/>
          <w:b/>
          <w:color w:val="000000"/>
          <w:spacing w:val="2"/>
          <w:sz w:val="24"/>
          <w:szCs w:val="24"/>
          <w:lang w:val="kk-KZ"/>
        </w:rPr>
      </w:pPr>
      <w:r w:rsidRPr="00CD0F68">
        <w:rPr>
          <w:rFonts w:ascii="Times New Roman" w:hAnsi="Times New Roman"/>
          <w:color w:val="000000"/>
          <w:spacing w:val="2"/>
          <w:sz w:val="24"/>
          <w:szCs w:val="24"/>
          <w:lang w:val="kk-KZ"/>
        </w:rPr>
        <w:t>Қазақстан Республикасының </w:t>
      </w:r>
      <w:hyperlink r:id="rId8" w:anchor="z1" w:history="1">
        <w:r w:rsidRPr="00CD0F68">
          <w:rPr>
            <w:rFonts w:ascii="Times New Roman" w:hAnsi="Times New Roman"/>
            <w:color w:val="073A5E"/>
            <w:spacing w:val="2"/>
            <w:sz w:val="24"/>
            <w:szCs w:val="24"/>
            <w:u w:val="single"/>
            <w:lang w:val="kk-KZ"/>
          </w:rPr>
          <w:t>Конституциясы</w:t>
        </w:r>
      </w:hyperlink>
      <w:r w:rsidRPr="00CD0F68">
        <w:rPr>
          <w:rFonts w:ascii="Times New Roman" w:hAnsi="Times New Roman"/>
          <w:color w:val="000000"/>
          <w:spacing w:val="2"/>
          <w:sz w:val="24"/>
          <w:szCs w:val="24"/>
          <w:lang w:val="kk-KZ"/>
        </w:rPr>
        <w:t>, Қазақстан Республикасының "</w:t>
      </w:r>
      <w:hyperlink r:id="rId9" w:anchor="z1" w:history="1">
        <w:r w:rsidRPr="00CD0F68">
          <w:rPr>
            <w:rFonts w:ascii="Times New Roman" w:hAnsi="Times New Roman"/>
            <w:color w:val="073A5E"/>
            <w:spacing w:val="2"/>
            <w:sz w:val="24"/>
            <w:szCs w:val="24"/>
            <w:u w:val="single"/>
            <w:lang w:val="kk-KZ"/>
          </w:rPr>
          <w:t>Білім туралы</w:t>
        </w:r>
      </w:hyperlink>
      <w:r w:rsidRPr="00CD0F68">
        <w:rPr>
          <w:rFonts w:ascii="Times New Roman" w:hAnsi="Times New Roman"/>
          <w:color w:val="000000"/>
          <w:spacing w:val="2"/>
          <w:sz w:val="24"/>
          <w:szCs w:val="24"/>
          <w:lang w:val="kk-KZ"/>
        </w:rPr>
        <w:t>", "</w:t>
      </w:r>
      <w:hyperlink r:id="rId10" w:anchor="z22" w:history="1">
        <w:r w:rsidRPr="00CD0F68">
          <w:rPr>
            <w:rFonts w:ascii="Times New Roman" w:hAnsi="Times New Roman"/>
            <w:color w:val="073A5E"/>
            <w:spacing w:val="2"/>
            <w:sz w:val="24"/>
            <w:szCs w:val="24"/>
            <w:u w:val="single"/>
            <w:lang w:val="kk-KZ"/>
          </w:rPr>
          <w:t>Педагог мәртебесі туралы</w:t>
        </w:r>
      </w:hyperlink>
      <w:r w:rsidRPr="00CD0F68">
        <w:rPr>
          <w:rFonts w:ascii="Times New Roman" w:hAnsi="Times New Roman"/>
          <w:color w:val="000000"/>
          <w:spacing w:val="2"/>
          <w:sz w:val="24"/>
          <w:szCs w:val="24"/>
          <w:lang w:val="kk-KZ"/>
        </w:rPr>
        <w:t>", "</w:t>
      </w:r>
      <w:hyperlink r:id="rId11" w:anchor="z1" w:history="1">
        <w:r w:rsidRPr="00CD0F68">
          <w:rPr>
            <w:rFonts w:ascii="Times New Roman" w:hAnsi="Times New Roman"/>
            <w:color w:val="073A5E"/>
            <w:spacing w:val="2"/>
            <w:sz w:val="24"/>
            <w:szCs w:val="24"/>
            <w:u w:val="single"/>
            <w:lang w:val="kk-KZ"/>
          </w:rPr>
          <w:t>Сыбайлас жемқорлыққа қарсы іс-қимыл туралы</w:t>
        </w:r>
      </w:hyperlink>
      <w:r w:rsidRPr="00CD0F68">
        <w:rPr>
          <w:rFonts w:ascii="Times New Roman" w:hAnsi="Times New Roman"/>
          <w:color w:val="000000"/>
          <w:spacing w:val="2"/>
          <w:sz w:val="24"/>
          <w:szCs w:val="24"/>
          <w:lang w:val="kk-KZ"/>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1A2F0C" w:rsidRDefault="001A2F0C" w:rsidP="001A2F0C">
      <w:pPr>
        <w:shd w:val="clear" w:color="auto" w:fill="FFFFFF"/>
        <w:spacing w:after="360" w:line="285" w:lineRule="atLeast"/>
        <w:textAlignment w:val="baseline"/>
        <w:rPr>
          <w:rFonts w:ascii="Times New Roman" w:hAnsi="Times New Roman"/>
          <w:b/>
          <w:color w:val="000000"/>
          <w:spacing w:val="2"/>
          <w:sz w:val="24"/>
          <w:szCs w:val="24"/>
          <w:lang w:val="kk-KZ"/>
        </w:rPr>
      </w:pPr>
      <w:r w:rsidRPr="00CD0F68">
        <w:rPr>
          <w:rFonts w:ascii="Times New Roman" w:hAnsi="Times New Roman"/>
          <w:color w:val="000000"/>
          <w:spacing w:val="2"/>
          <w:sz w:val="24"/>
          <w:szCs w:val="24"/>
        </w:rPr>
        <w:t>педагогика және психология негіздерін, еңбек заңнамасы;</w:t>
      </w:r>
    </w:p>
    <w:p w:rsidR="001A2F0C" w:rsidRDefault="001A2F0C" w:rsidP="001A2F0C">
      <w:pPr>
        <w:shd w:val="clear" w:color="auto" w:fill="FFFFFF"/>
        <w:spacing w:after="360" w:line="285" w:lineRule="atLeast"/>
        <w:textAlignment w:val="baseline"/>
        <w:rPr>
          <w:rFonts w:ascii="Times New Roman" w:hAnsi="Times New Roman"/>
          <w:b/>
          <w:color w:val="000000"/>
          <w:spacing w:val="2"/>
          <w:sz w:val="24"/>
          <w:szCs w:val="24"/>
          <w:lang w:val="kk-KZ"/>
        </w:rPr>
      </w:pPr>
      <w:r w:rsidRPr="0068492E">
        <w:rPr>
          <w:rFonts w:ascii="Times New Roman" w:hAnsi="Times New Roman"/>
          <w:color w:val="000000"/>
          <w:spacing w:val="2"/>
          <w:sz w:val="24"/>
          <w:szCs w:val="24"/>
          <w:lang w:val="kk-KZ"/>
        </w:rPr>
        <w:t>педагогикалық этиканың нормалары;</w:t>
      </w:r>
    </w:p>
    <w:p w:rsidR="001A2F0C" w:rsidRPr="00CD0F68" w:rsidRDefault="001A2F0C" w:rsidP="001A2F0C">
      <w:pPr>
        <w:shd w:val="clear" w:color="auto" w:fill="FFFFFF"/>
        <w:spacing w:after="360" w:line="285" w:lineRule="atLeast"/>
        <w:textAlignment w:val="baseline"/>
        <w:rPr>
          <w:rFonts w:ascii="Times New Roman" w:hAnsi="Times New Roman"/>
          <w:b/>
          <w:color w:val="000000"/>
          <w:spacing w:val="2"/>
          <w:sz w:val="24"/>
          <w:szCs w:val="24"/>
          <w:lang w:val="kk-KZ"/>
        </w:rPr>
      </w:pPr>
      <w:r w:rsidRPr="00CD0F68">
        <w:rPr>
          <w:rFonts w:ascii="Times New Roman" w:hAnsi="Times New Roman"/>
          <w:color w:val="000000"/>
          <w:spacing w:val="2"/>
          <w:sz w:val="24"/>
          <w:szCs w:val="24"/>
          <w:lang w:val="kk-KZ"/>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1A2F0C" w:rsidRPr="0068492E"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CD0F68">
        <w:rPr>
          <w:rFonts w:ascii="Times New Roman" w:hAnsi="Times New Roman"/>
          <w:color w:val="000000"/>
          <w:spacing w:val="2"/>
          <w:sz w:val="24"/>
          <w:szCs w:val="24"/>
          <w:lang w:val="kk-KZ"/>
        </w:rPr>
        <w:t xml:space="preserve">      </w:t>
      </w:r>
      <w:r w:rsidRPr="0068492E">
        <w:rPr>
          <w:rFonts w:ascii="Times New Roman" w:hAnsi="Times New Roman"/>
          <w:color w:val="000000"/>
          <w:spacing w:val="2"/>
          <w:sz w:val="24"/>
          <w:szCs w:val="24"/>
          <w:lang w:val="kk-KZ"/>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1A2F0C" w:rsidRPr="0068492E"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68492E">
        <w:rPr>
          <w:rFonts w:ascii="Times New Roman" w:hAnsi="Times New Roman"/>
          <w:color w:val="000000"/>
          <w:spacing w:val="2"/>
          <w:sz w:val="24"/>
          <w:szCs w:val="24"/>
          <w:lang w:val="kk-KZ"/>
        </w:rPr>
        <w:t>      білім беру ұйымдарының ішкі еңбек тәртібінің қағидалары, еңбек қауіпсіздігі және еңбекті қорғау, өрт қауіпсіздігі қағидалары.</w:t>
      </w:r>
    </w:p>
    <w:p w:rsidR="001A2F0C" w:rsidRPr="0068492E" w:rsidRDefault="001A2F0C" w:rsidP="001A2F0C">
      <w:pPr>
        <w:shd w:val="clear" w:color="auto" w:fill="FFFFFF"/>
        <w:spacing w:after="360" w:line="285" w:lineRule="atLeast"/>
        <w:textAlignment w:val="baseline"/>
        <w:rPr>
          <w:rFonts w:ascii="Times New Roman" w:hAnsi="Times New Roman"/>
          <w:b/>
          <w:color w:val="000000"/>
          <w:spacing w:val="2"/>
          <w:sz w:val="24"/>
          <w:szCs w:val="24"/>
          <w:lang w:val="kk-KZ"/>
        </w:rPr>
      </w:pPr>
      <w:r w:rsidRPr="0068492E">
        <w:rPr>
          <w:rFonts w:ascii="Times New Roman" w:hAnsi="Times New Roman"/>
          <w:color w:val="000000"/>
          <w:spacing w:val="2"/>
          <w:sz w:val="24"/>
          <w:szCs w:val="24"/>
          <w:lang w:val="kk-KZ"/>
        </w:rPr>
        <w:lastRenderedPageBreak/>
        <w:t>     </w:t>
      </w:r>
      <w:r w:rsidRPr="0068492E">
        <w:rPr>
          <w:rFonts w:ascii="Times New Roman" w:hAnsi="Times New Roman"/>
          <w:b/>
          <w:color w:val="000000"/>
          <w:spacing w:val="2"/>
          <w:sz w:val="24"/>
          <w:szCs w:val="24"/>
          <w:lang w:val="kk-KZ"/>
        </w:rPr>
        <w:t xml:space="preserve"> Біліктілікке қойылатын талаптар:</w:t>
      </w:r>
    </w:p>
    <w:p w:rsidR="001A2F0C" w:rsidRPr="0068492E"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68492E">
        <w:rPr>
          <w:rFonts w:ascii="Times New Roman" w:hAnsi="Times New Roman"/>
          <w:color w:val="000000"/>
          <w:spacing w:val="2"/>
          <w:sz w:val="24"/>
          <w:szCs w:val="24"/>
          <w:lang w:val="kk-KZ"/>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1A2F0C" w:rsidRPr="0068492E"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68492E">
        <w:rPr>
          <w:rFonts w:ascii="Times New Roman" w:hAnsi="Times New Roman"/>
          <w:color w:val="000000"/>
          <w:spacing w:val="2"/>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A2F0C" w:rsidRPr="0068492E"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68492E">
        <w:rPr>
          <w:rFonts w:ascii="Times New Roman" w:hAnsi="Times New Roman"/>
          <w:color w:val="000000"/>
          <w:spacing w:val="2"/>
          <w:sz w:val="24"/>
          <w:szCs w:val="24"/>
          <w:lang w:val="kk-KZ"/>
        </w:rPr>
        <w:t>      және (немесе) біліктілігінің жоғары деңгейі болған кезде педагог-шебер үшін мамандығы бойынша жұмыс өтілі-кемінде 5 жыл;</w:t>
      </w:r>
    </w:p>
    <w:p w:rsidR="001A2F0C" w:rsidRPr="0068492E" w:rsidRDefault="001A2F0C" w:rsidP="001A2F0C">
      <w:pPr>
        <w:shd w:val="clear" w:color="auto" w:fill="FFFFFF"/>
        <w:spacing w:after="360" w:line="285" w:lineRule="atLeast"/>
        <w:textAlignment w:val="baseline"/>
        <w:rPr>
          <w:rFonts w:ascii="Times New Roman" w:hAnsi="Times New Roman"/>
          <w:color w:val="000000"/>
          <w:spacing w:val="2"/>
          <w:sz w:val="24"/>
          <w:szCs w:val="24"/>
          <w:lang w:val="kk-KZ"/>
        </w:rPr>
      </w:pPr>
      <w:r w:rsidRPr="00D07231">
        <w:rPr>
          <w:rFonts w:ascii="Times New Roman" w:hAnsi="Times New Roman"/>
          <w:b/>
          <w:sz w:val="24"/>
          <w:szCs w:val="24"/>
          <w:lang w:val="kk-KZ"/>
        </w:rPr>
        <w:t xml:space="preserve">Еңбекке ақы төлеу мөлшері </w:t>
      </w:r>
      <w:r>
        <w:rPr>
          <w:rFonts w:ascii="Times New Roman" w:hAnsi="Times New Roman"/>
          <w:b/>
          <w:sz w:val="24"/>
          <w:szCs w:val="24"/>
          <w:lang w:val="kk-KZ"/>
        </w:rPr>
        <w:t xml:space="preserve">  174 205 </w:t>
      </w:r>
      <w:r w:rsidRPr="00D07231">
        <w:rPr>
          <w:rFonts w:ascii="Times New Roman" w:hAnsi="Times New Roman"/>
          <w:b/>
          <w:sz w:val="24"/>
          <w:szCs w:val="24"/>
          <w:lang w:val="kk-KZ"/>
        </w:rPr>
        <w:t xml:space="preserve">теңге </w:t>
      </w:r>
    </w:p>
    <w:p w:rsidR="001A2F0C" w:rsidRPr="00280E16" w:rsidRDefault="001A2F0C" w:rsidP="001A2F0C">
      <w:pPr>
        <w:pStyle w:val="a7"/>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Pr="00280E16">
        <w:rPr>
          <w:rFonts w:ascii="Courier New" w:hAnsi="Courier New" w:cs="Courier New"/>
          <w:color w:val="000000"/>
          <w:spacing w:val="2"/>
          <w:sz w:val="20"/>
          <w:szCs w:val="20"/>
          <w:lang w:val="kk-KZ"/>
        </w:rPr>
        <w:t xml:space="preserve">  </w:t>
      </w:r>
      <w:r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"Арнайы білім" мамандығы бойынша техникалық және кәсіптік білімі, жұмыс өтіліне талаптар қойылмайды.</w:t>
      </w:r>
    </w:p>
    <w:p w:rsidR="001A2F0C" w:rsidRPr="00954354" w:rsidRDefault="001A2F0C" w:rsidP="001A2F0C">
      <w:pPr>
        <w:pStyle w:val="a7"/>
        <w:shd w:val="clear" w:color="auto" w:fill="FFFFFF"/>
        <w:spacing w:before="0" w:beforeAutospacing="0" w:after="0" w:afterAutospacing="0"/>
        <w:textAlignment w:val="baseline"/>
        <w:rPr>
          <w:color w:val="000000"/>
          <w:spacing w:val="2"/>
          <w:szCs w:val="20"/>
          <w:lang w:val="kk-KZ"/>
        </w:rPr>
      </w:pPr>
      <w:r w:rsidRPr="00B75C34">
        <w:rPr>
          <w:i/>
          <w:u w:val="single"/>
          <w:lang w:val="kk-KZ"/>
        </w:rPr>
        <w:t xml:space="preserve">Тиісті бейін бос тұрған орнының пәніне қарай анықталады. – </w:t>
      </w:r>
      <w:r w:rsidRPr="00B75C34">
        <w:rPr>
          <w:b/>
          <w:i/>
          <w:u w:val="single"/>
          <w:lang w:val="kk-KZ"/>
        </w:rPr>
        <w:t>педагогикалық мамандықтар</w:t>
      </w:r>
    </w:p>
    <w:p w:rsidR="001A2F0C" w:rsidRPr="00B75C34" w:rsidRDefault="001A2F0C" w:rsidP="001A2F0C">
      <w:pPr>
        <w:spacing w:after="0"/>
        <w:jc w:val="both"/>
        <w:rPr>
          <w:rFonts w:ascii="Times New Roman" w:hAnsi="Times New Roman"/>
          <w:b/>
          <w:sz w:val="24"/>
          <w:szCs w:val="24"/>
          <w:lang w:val="kk-KZ"/>
        </w:rPr>
      </w:pPr>
      <w:r w:rsidRPr="00B75C34">
        <w:rPr>
          <w:rFonts w:ascii="Times New Roman" w:hAnsi="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b/>
          <w:color w:val="000000"/>
          <w:sz w:val="24"/>
          <w:szCs w:val="24"/>
          <w:lang w:val="kk-KZ"/>
        </w:rPr>
        <w:t>соңғы күннен бастап жеті жұмыс күні ішінде жүргізіледі.</w:t>
      </w:r>
    </w:p>
    <w:p w:rsidR="001A2F0C" w:rsidRPr="00B75C34" w:rsidRDefault="001A2F0C" w:rsidP="001A2F0C">
      <w:pPr>
        <w:spacing w:after="0"/>
        <w:jc w:val="both"/>
        <w:rPr>
          <w:rFonts w:ascii="Times New Roman" w:hAnsi="Times New Roman"/>
          <w:color w:val="000000"/>
          <w:sz w:val="24"/>
          <w:szCs w:val="24"/>
          <w:lang w:val="kk-KZ"/>
        </w:rPr>
      </w:pPr>
      <w:r w:rsidRPr="00B75C34">
        <w:rPr>
          <w:rFonts w:ascii="Times New Roman" w:hAnsi="Times New Roman"/>
          <w:b/>
          <w:sz w:val="24"/>
          <w:szCs w:val="24"/>
          <w:lang w:val="kk-KZ"/>
        </w:rPr>
        <w:t xml:space="preserve">5. Қажетті құжаттар тізбесі </w:t>
      </w:r>
      <w:r w:rsidRPr="00B75C34">
        <w:rPr>
          <w:rFonts w:ascii="Times New Roman" w:hAnsi="Times New Roman"/>
          <w:color w:val="000000"/>
          <w:sz w:val="24"/>
          <w:szCs w:val="24"/>
          <w:lang w:val="kk-KZ"/>
        </w:rPr>
        <w:t xml:space="preserve">      </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5) еңбек қызметін растайтын құжаттың көшірмесі (бар болса);</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A2F0C" w:rsidRPr="00B75C34"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7) психоневрологиялық ұйымнан анықтама;</w:t>
      </w:r>
    </w:p>
    <w:p w:rsidR="001A2F0C" w:rsidRDefault="001A2F0C" w:rsidP="001A2F0C">
      <w:pPr>
        <w:spacing w:after="0"/>
        <w:jc w:val="both"/>
        <w:rPr>
          <w:rFonts w:ascii="Times New Roman" w:hAnsi="Times New Roman"/>
          <w:color w:val="000000"/>
          <w:sz w:val="24"/>
          <w:szCs w:val="24"/>
          <w:lang w:val="kk-KZ"/>
        </w:rPr>
      </w:pPr>
      <w:r w:rsidRPr="00B75C34">
        <w:rPr>
          <w:rFonts w:ascii="Times New Roman" w:hAnsi="Times New Roman"/>
          <w:color w:val="000000"/>
          <w:sz w:val="24"/>
          <w:szCs w:val="24"/>
          <w:lang w:val="kk-KZ"/>
        </w:rPr>
        <w:t>      8) наркологиялық ұйымнан анықтама;</w:t>
      </w:r>
    </w:p>
    <w:p w:rsidR="001A2F0C" w:rsidRPr="00B75C34" w:rsidRDefault="001A2F0C" w:rsidP="001A2F0C">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9) соттылықтың болуы немесе болмауы туралы анықтама</w:t>
      </w:r>
    </w:p>
    <w:p w:rsidR="001A2F0C" w:rsidRPr="00280E16" w:rsidRDefault="001A2F0C" w:rsidP="001A2F0C">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w:t>
      </w:r>
      <w:r>
        <w:rPr>
          <w:rFonts w:ascii="Times New Roman" w:hAnsi="Times New Roman"/>
          <w:color w:val="000000"/>
          <w:sz w:val="24"/>
          <w:szCs w:val="24"/>
          <w:lang w:val="kk-KZ"/>
        </w:rPr>
        <w:t>10</w:t>
      </w:r>
      <w:r w:rsidRPr="00280E16">
        <w:rPr>
          <w:rFonts w:ascii="Times New Roman" w:hAnsi="Times New Roman"/>
          <w:color w:val="000000"/>
          <w:sz w:val="24"/>
          <w:szCs w:val="24"/>
          <w:lang w:val="kk-KZ"/>
        </w:rPr>
        <w:t xml:space="preserve">) Ұлттық біліктілік тестілеу сертификаты (бұдан әрі – ҰБТ) немесе </w:t>
      </w:r>
      <w:r>
        <w:rPr>
          <w:rFonts w:ascii="Times New Roman" w:hAnsi="Times New Roman"/>
          <w:color w:val="000000"/>
          <w:sz w:val="24"/>
          <w:szCs w:val="24"/>
          <w:lang w:val="kk-KZ"/>
        </w:rPr>
        <w:t xml:space="preserve">педагог біліктілік санатының, </w:t>
      </w:r>
      <w:r w:rsidRPr="00280E16">
        <w:rPr>
          <w:rFonts w:ascii="Times New Roman" w:hAnsi="Times New Roman"/>
          <w:color w:val="000000"/>
          <w:sz w:val="24"/>
          <w:szCs w:val="24"/>
          <w:lang w:val="kk-KZ"/>
        </w:rPr>
        <w:t>педагог-модератордың, педагог-сарапшының, педагог-зерттеушінің, педагог-шебердің біліктілік санатының болуы туралы куәлік (болған жағдайда).</w:t>
      </w:r>
    </w:p>
    <w:p w:rsidR="001A2F0C" w:rsidRPr="00B75C34" w:rsidRDefault="001A2F0C" w:rsidP="001A2F0C">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11</w:t>
      </w:r>
      <w:r w:rsidRPr="00280E16">
        <w:rPr>
          <w:rFonts w:ascii="Times New Roman" w:hAnsi="Times New Roman"/>
          <w:color w:val="000000"/>
          <w:sz w:val="24"/>
          <w:szCs w:val="24"/>
          <w:lang w:val="kk-KZ"/>
        </w:rPr>
        <w:t>) 11-қосымшаға сәйкес нысан бойынша педагогтің бос</w:t>
      </w:r>
      <w:r w:rsidRPr="00B75C34">
        <w:rPr>
          <w:rFonts w:ascii="Times New Roman" w:hAnsi="Times New Roman"/>
          <w:color w:val="000000"/>
          <w:sz w:val="24"/>
          <w:szCs w:val="24"/>
          <w:lang w:val="kk-KZ"/>
        </w:rPr>
        <w:t xml:space="preserve"> немесе уақытша бос лауазымына кандидаттың толтырылған Бағалау парағы. /қоса тігіледі/</w:t>
      </w:r>
    </w:p>
    <w:p w:rsidR="001A2F0C" w:rsidRPr="00B75C34" w:rsidRDefault="001A2F0C" w:rsidP="001A2F0C">
      <w:pPr>
        <w:spacing w:after="0"/>
        <w:ind w:firstLine="708"/>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1A2F0C" w:rsidRPr="00B75C34" w:rsidRDefault="001A2F0C" w:rsidP="001A2F0C">
      <w:pPr>
        <w:spacing w:after="0"/>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1A2F0C" w:rsidRPr="00B75C34" w:rsidRDefault="001A2F0C" w:rsidP="001A2F0C">
      <w:pPr>
        <w:spacing w:after="0"/>
        <w:ind w:firstLine="708"/>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B75C34">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1A2F0C" w:rsidRPr="00B75C34" w:rsidRDefault="001A2F0C" w:rsidP="001A2F0C">
      <w:pPr>
        <w:pStyle w:val="a3"/>
        <w:ind w:firstLine="360"/>
        <w:contextualSpacing/>
        <w:rPr>
          <w:bCs/>
          <w:lang w:val="kk-KZ"/>
        </w:rPr>
      </w:pPr>
      <w:r w:rsidRPr="00B75C34">
        <w:rPr>
          <w:b/>
          <w:bCs/>
          <w:lang w:val="kk-KZ"/>
        </w:rPr>
        <w:t>Конкурс өткізілетін орын:</w:t>
      </w:r>
      <w:r w:rsidRPr="00B75C34">
        <w:rPr>
          <w:bCs/>
          <w:lang w:val="kk-KZ"/>
        </w:rPr>
        <w:t xml:space="preserve"> Сайрам ауданының адами әлеуетті дамыту бөлімінің конференция залында, Түркістан облысы, Сайрам ауданы, Ақсукент ауылдық округі, Ақсу ауылы, Жібек - Жолы көшесі, 63А ғимарат.</w:t>
      </w:r>
    </w:p>
    <w:p w:rsidR="001A2F0C" w:rsidRPr="00B75C34" w:rsidRDefault="001A2F0C" w:rsidP="001A2F0C">
      <w:pPr>
        <w:ind w:firstLine="360"/>
        <w:contextualSpacing/>
        <w:jc w:val="both"/>
        <w:rPr>
          <w:rFonts w:ascii="Times New Roman" w:hAnsi="Times New Roman"/>
          <w:sz w:val="24"/>
          <w:szCs w:val="24"/>
          <w:lang w:val="kk-KZ"/>
        </w:rPr>
      </w:pPr>
      <w:r w:rsidRPr="00B75C34">
        <w:rPr>
          <w:rFonts w:ascii="Times New Roman" w:hAnsi="Times New Roman"/>
          <w:b/>
          <w:sz w:val="24"/>
          <w:szCs w:val="24"/>
          <w:lang w:val="kk-KZ"/>
        </w:rPr>
        <w:t>Конкурс өтетін мерзімі</w:t>
      </w:r>
      <w:r w:rsidRPr="00B75C34">
        <w:rPr>
          <w:rFonts w:ascii="Times New Roman" w:hAnsi="Times New Roman"/>
          <w:sz w:val="24"/>
          <w:szCs w:val="24"/>
          <w:lang w:val="kk-KZ"/>
        </w:rPr>
        <w:t>: осы хабарландыру жарияланған күннен бастап 7 жұмыс күні өткен соң белгілейді.</w:t>
      </w:r>
    </w:p>
    <w:p w:rsidR="001A2F0C" w:rsidRPr="00B75C34" w:rsidRDefault="001A2F0C" w:rsidP="001A2F0C">
      <w:pPr>
        <w:pStyle w:val="a3"/>
        <w:ind w:firstLine="360"/>
        <w:contextualSpacing/>
        <w:rPr>
          <w:b/>
          <w:bCs/>
          <w:lang w:val="kk-KZ"/>
        </w:rPr>
      </w:pPr>
      <w:r w:rsidRPr="00B75C34">
        <w:rPr>
          <w:b/>
          <w:lang w:val="kk-KZ"/>
        </w:rPr>
        <w:t>Ниет білдірген азаматтардан қ</w:t>
      </w:r>
      <w:r w:rsidRPr="00B75C34">
        <w:rPr>
          <w:b/>
          <w:bCs/>
          <w:lang w:val="kk-KZ"/>
        </w:rPr>
        <w:t>ұжаттар соңғы хабарландыру мемлекеттік және орыс тілінде жарияланғаннан кейін қабылданады.</w:t>
      </w:r>
    </w:p>
    <w:p w:rsidR="001A2F0C" w:rsidRDefault="001A2F0C" w:rsidP="001A2F0C">
      <w:pPr>
        <w:pStyle w:val="a3"/>
        <w:ind w:firstLine="360"/>
        <w:contextualSpacing/>
        <w:rPr>
          <w:b/>
          <w:bCs/>
          <w:lang w:val="kk-KZ"/>
        </w:rPr>
      </w:pPr>
      <w:r w:rsidRPr="00B75C34">
        <w:rPr>
          <w:b/>
          <w:bCs/>
          <w:lang w:val="kk-KZ"/>
        </w:rPr>
        <w:t xml:space="preserve">Құжаттарды қабылдау хабарландырудың соңғы жарияланған күнінен бастап 7 жұмыс күні ішінде жүргізіледі. </w:t>
      </w:r>
    </w:p>
    <w:p w:rsidR="001A2F0C" w:rsidRPr="00B75C34" w:rsidRDefault="001A2F0C" w:rsidP="001A2F0C">
      <w:pPr>
        <w:pStyle w:val="a3"/>
        <w:ind w:firstLine="360"/>
        <w:contextualSpacing/>
        <w:rPr>
          <w:b/>
          <w:bCs/>
          <w:lang w:val="kk-KZ"/>
        </w:rPr>
      </w:pPr>
      <w:r>
        <w:rPr>
          <w:b/>
          <w:bCs/>
          <w:lang w:val="kk-KZ"/>
        </w:rPr>
        <w:t xml:space="preserve">Құжаттарды қабылдайтын мекен – жайы: </w:t>
      </w:r>
      <w:r>
        <w:rPr>
          <w:lang w:val="kk-KZ"/>
        </w:rPr>
        <w:t>160808</w:t>
      </w:r>
      <w:r w:rsidRPr="00B75C34">
        <w:rPr>
          <w:lang w:val="kk-KZ"/>
        </w:rPr>
        <w:t>, Түркіст</w:t>
      </w:r>
      <w:r>
        <w:rPr>
          <w:lang w:val="kk-KZ"/>
        </w:rPr>
        <w:t>ан облысы, Сайрам ауданы, Көлкент</w:t>
      </w:r>
      <w:r w:rsidRPr="00B75C34">
        <w:rPr>
          <w:lang w:val="kk-KZ"/>
        </w:rPr>
        <w:t xml:space="preserve"> </w:t>
      </w:r>
      <w:r>
        <w:rPr>
          <w:lang w:val="kk-KZ"/>
        </w:rPr>
        <w:t xml:space="preserve">ауылдық округі, Ақсуабад  ауылы, </w:t>
      </w:r>
      <w:r w:rsidR="00906AA9">
        <w:rPr>
          <w:lang w:val="kk-KZ"/>
        </w:rPr>
        <w:t>Т.Рустемов</w:t>
      </w:r>
      <w:r>
        <w:rPr>
          <w:lang w:val="kk-KZ"/>
        </w:rPr>
        <w:t xml:space="preserve"> көшесі, № </w:t>
      </w:r>
      <w:r w:rsidR="00906AA9">
        <w:rPr>
          <w:lang w:val="kk-KZ"/>
        </w:rPr>
        <w:t>13</w:t>
      </w:r>
      <w:r>
        <w:rPr>
          <w:lang w:val="kk-KZ"/>
        </w:rPr>
        <w:t>8</w:t>
      </w:r>
      <w:r w:rsidRPr="00B75C34">
        <w:rPr>
          <w:lang w:val="kk-KZ"/>
        </w:rPr>
        <w:t xml:space="preserve"> ғимарат, Сайрам ауданының </w:t>
      </w:r>
      <w:r>
        <w:rPr>
          <w:lang w:val="kk-KZ"/>
        </w:rPr>
        <w:t>білім бөлімінің « № 26</w:t>
      </w:r>
      <w:r w:rsidRPr="00B75C34">
        <w:rPr>
          <w:lang w:val="kk-KZ"/>
        </w:rPr>
        <w:t xml:space="preserve"> </w:t>
      </w:r>
      <w:r>
        <w:rPr>
          <w:lang w:val="kk-KZ"/>
        </w:rPr>
        <w:t xml:space="preserve">М.Қашқари атындағы </w:t>
      </w:r>
      <w:r w:rsidRPr="00B75C34">
        <w:rPr>
          <w:lang w:val="kk-KZ"/>
        </w:rPr>
        <w:t xml:space="preserve">жалпы </w:t>
      </w:r>
      <w:r>
        <w:rPr>
          <w:lang w:val="kk-KZ"/>
        </w:rPr>
        <w:t>білім беретін мектеп</w:t>
      </w:r>
      <w:r w:rsidRPr="00B75C34">
        <w:rPr>
          <w:lang w:val="kk-KZ"/>
        </w:rPr>
        <w:t>» коммуналдық мемлекеттік мекемесі</w:t>
      </w:r>
    </w:p>
    <w:p w:rsidR="001A2F0C" w:rsidRPr="00B75C34" w:rsidRDefault="001A2F0C" w:rsidP="001A2F0C">
      <w:pPr>
        <w:contextualSpacing/>
        <w:jc w:val="both"/>
        <w:rPr>
          <w:rFonts w:ascii="Times New Roman" w:hAnsi="Times New Roman"/>
          <w:bCs/>
          <w:sz w:val="24"/>
          <w:szCs w:val="24"/>
          <w:lang w:val="kk-KZ"/>
        </w:rPr>
      </w:pPr>
      <w:r w:rsidRPr="00B75C3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1A2F0C" w:rsidRPr="00B75C34" w:rsidRDefault="001A2F0C" w:rsidP="001A2F0C">
      <w:pPr>
        <w:pStyle w:val="a3"/>
        <w:contextualSpacing/>
        <w:rPr>
          <w:lang w:val="kk-KZ"/>
        </w:rPr>
      </w:pPr>
      <w:r w:rsidRPr="00B75C34">
        <w:rPr>
          <w:b/>
          <w:lang w:val="kk-KZ"/>
        </w:rPr>
        <w:t>Анықтама телефоны:</w:t>
      </w:r>
      <w:r w:rsidRPr="00B75C34">
        <w:rPr>
          <w:lang w:val="kk-KZ"/>
        </w:rPr>
        <w:t xml:space="preserve"> 8(72531) 59-824, 59-821</w:t>
      </w:r>
    </w:p>
    <w:p w:rsidR="001A2F0C" w:rsidRPr="00B75C34" w:rsidRDefault="001A2F0C" w:rsidP="001A2F0C">
      <w:pPr>
        <w:rPr>
          <w:rFonts w:ascii="Times New Roman" w:hAnsi="Times New Roman"/>
          <w:sz w:val="24"/>
          <w:szCs w:val="24"/>
          <w:lang w:val="kk-KZ"/>
        </w:rPr>
      </w:pPr>
    </w:p>
    <w:p w:rsidR="00322CA1" w:rsidRDefault="00322CA1" w:rsidP="00E6281A">
      <w:pPr>
        <w:pStyle w:val="a3"/>
        <w:ind w:right="-105"/>
        <w:contextualSpacing/>
        <w:rPr>
          <w:b/>
          <w:bCs/>
          <w:lang w:val="kk-KZ"/>
        </w:rPr>
      </w:pPr>
    </w:p>
    <w:p w:rsidR="00322CA1" w:rsidRDefault="00322CA1" w:rsidP="00E6281A">
      <w:pPr>
        <w:pStyle w:val="a3"/>
        <w:ind w:right="-105"/>
        <w:contextualSpacing/>
        <w:rPr>
          <w:b/>
          <w:bCs/>
          <w:lang w:val="kk-KZ"/>
        </w:rPr>
      </w:pPr>
    </w:p>
    <w:p w:rsidR="00322CA1" w:rsidRDefault="00322CA1" w:rsidP="00E6281A">
      <w:pPr>
        <w:pStyle w:val="a3"/>
        <w:ind w:right="-105"/>
        <w:contextualSpacing/>
        <w:rPr>
          <w:b/>
          <w:bCs/>
          <w:lang w:val="kk-KZ"/>
        </w:rPr>
      </w:pPr>
    </w:p>
    <w:p w:rsidR="00856A3F" w:rsidRDefault="00856A3F" w:rsidP="00322CA1">
      <w:pPr>
        <w:ind w:left="3540" w:firstLine="708"/>
        <w:jc w:val="both"/>
        <w:rPr>
          <w:rFonts w:ascii="Times New Roman" w:hAnsi="Times New Roman"/>
          <w:b/>
          <w:sz w:val="28"/>
          <w:szCs w:val="28"/>
          <w:lang w:val="kk-KZ"/>
        </w:rPr>
      </w:pPr>
    </w:p>
    <w:p w:rsidR="00856A3F" w:rsidRDefault="00856A3F" w:rsidP="00322CA1">
      <w:pPr>
        <w:ind w:left="3540" w:firstLine="708"/>
        <w:jc w:val="both"/>
        <w:rPr>
          <w:rFonts w:ascii="Times New Roman" w:hAnsi="Times New Roman"/>
          <w:b/>
          <w:sz w:val="28"/>
          <w:szCs w:val="28"/>
          <w:lang w:val="kk-KZ"/>
        </w:rPr>
      </w:pPr>
    </w:p>
    <w:p w:rsidR="00856A3F" w:rsidRDefault="00856A3F" w:rsidP="00322CA1">
      <w:pPr>
        <w:ind w:left="3540" w:firstLine="708"/>
        <w:jc w:val="both"/>
        <w:rPr>
          <w:rFonts w:ascii="Times New Roman" w:hAnsi="Times New Roman"/>
          <w:b/>
          <w:sz w:val="28"/>
          <w:szCs w:val="28"/>
          <w:lang w:val="kk-KZ"/>
        </w:rPr>
      </w:pPr>
      <w:bookmarkStart w:id="0" w:name="_GoBack"/>
      <w:bookmarkEnd w:id="0"/>
    </w:p>
    <w:p w:rsidR="00322CA1" w:rsidRPr="002226E9" w:rsidRDefault="00322CA1" w:rsidP="00E6281A">
      <w:pPr>
        <w:pStyle w:val="a3"/>
        <w:ind w:right="-105"/>
        <w:contextualSpacing/>
        <w:rPr>
          <w:b/>
          <w:bCs/>
          <w:lang w:val="kk-KZ"/>
        </w:rPr>
      </w:pPr>
    </w:p>
    <w:sectPr w:rsidR="00322CA1" w:rsidRPr="002226E9" w:rsidSect="0095446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07" w:rsidRDefault="00F24E07" w:rsidP="00833EFD">
      <w:pPr>
        <w:spacing w:after="0" w:line="240" w:lineRule="auto"/>
      </w:pPr>
      <w:r>
        <w:separator/>
      </w:r>
    </w:p>
  </w:endnote>
  <w:endnote w:type="continuationSeparator" w:id="0">
    <w:p w:rsidR="00F24E07" w:rsidRDefault="00F24E07" w:rsidP="00833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07" w:rsidRDefault="00F24E07" w:rsidP="00833EFD">
      <w:pPr>
        <w:spacing w:after="0" w:line="240" w:lineRule="auto"/>
      </w:pPr>
      <w:r>
        <w:separator/>
      </w:r>
    </w:p>
  </w:footnote>
  <w:footnote w:type="continuationSeparator" w:id="0">
    <w:p w:rsidR="00F24E07" w:rsidRDefault="00F24E07" w:rsidP="00833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0CDD"/>
    <w:rsid w:val="0001231E"/>
    <w:rsid w:val="000353BB"/>
    <w:rsid w:val="000613E6"/>
    <w:rsid w:val="000B7EB5"/>
    <w:rsid w:val="000D3554"/>
    <w:rsid w:val="00120657"/>
    <w:rsid w:val="00161227"/>
    <w:rsid w:val="0016337B"/>
    <w:rsid w:val="001921EF"/>
    <w:rsid w:val="001A2F0C"/>
    <w:rsid w:val="001B36D5"/>
    <w:rsid w:val="001F41F7"/>
    <w:rsid w:val="001F676D"/>
    <w:rsid w:val="002226E9"/>
    <w:rsid w:val="00236F02"/>
    <w:rsid w:val="00263F57"/>
    <w:rsid w:val="0026498D"/>
    <w:rsid w:val="002B02CF"/>
    <w:rsid w:val="002C14D8"/>
    <w:rsid w:val="002E1B93"/>
    <w:rsid w:val="002F6FD0"/>
    <w:rsid w:val="00322CA1"/>
    <w:rsid w:val="00332030"/>
    <w:rsid w:val="00335FDD"/>
    <w:rsid w:val="00366D30"/>
    <w:rsid w:val="00371EA6"/>
    <w:rsid w:val="003E0B61"/>
    <w:rsid w:val="003F1C76"/>
    <w:rsid w:val="004203FF"/>
    <w:rsid w:val="004375DA"/>
    <w:rsid w:val="00445E9B"/>
    <w:rsid w:val="0044707E"/>
    <w:rsid w:val="0045785A"/>
    <w:rsid w:val="00460BB6"/>
    <w:rsid w:val="004629DD"/>
    <w:rsid w:val="00475056"/>
    <w:rsid w:val="00475148"/>
    <w:rsid w:val="004944F9"/>
    <w:rsid w:val="004E1B00"/>
    <w:rsid w:val="004F7078"/>
    <w:rsid w:val="00512AB8"/>
    <w:rsid w:val="00521D09"/>
    <w:rsid w:val="00541BA5"/>
    <w:rsid w:val="00550DE4"/>
    <w:rsid w:val="0059374B"/>
    <w:rsid w:val="005C7BCC"/>
    <w:rsid w:val="005F7E2D"/>
    <w:rsid w:val="00605286"/>
    <w:rsid w:val="00612D8B"/>
    <w:rsid w:val="00617BFC"/>
    <w:rsid w:val="00617E90"/>
    <w:rsid w:val="00694AA8"/>
    <w:rsid w:val="0069640A"/>
    <w:rsid w:val="006C514A"/>
    <w:rsid w:val="006C6151"/>
    <w:rsid w:val="006D3FD9"/>
    <w:rsid w:val="006F396A"/>
    <w:rsid w:val="007110A3"/>
    <w:rsid w:val="00720DC1"/>
    <w:rsid w:val="00746D9D"/>
    <w:rsid w:val="00747B8E"/>
    <w:rsid w:val="007611D1"/>
    <w:rsid w:val="007617A5"/>
    <w:rsid w:val="007975EE"/>
    <w:rsid w:val="007B11DF"/>
    <w:rsid w:val="007B5D37"/>
    <w:rsid w:val="007C1B95"/>
    <w:rsid w:val="007C63B1"/>
    <w:rsid w:val="00800D4E"/>
    <w:rsid w:val="008046F3"/>
    <w:rsid w:val="00822B49"/>
    <w:rsid w:val="00833EFD"/>
    <w:rsid w:val="00856A3F"/>
    <w:rsid w:val="008759A9"/>
    <w:rsid w:val="00883FFE"/>
    <w:rsid w:val="008B79F2"/>
    <w:rsid w:val="008C7D3C"/>
    <w:rsid w:val="008D6F42"/>
    <w:rsid w:val="0090294F"/>
    <w:rsid w:val="00906AA9"/>
    <w:rsid w:val="00907C67"/>
    <w:rsid w:val="0091409D"/>
    <w:rsid w:val="0095446A"/>
    <w:rsid w:val="00993CD1"/>
    <w:rsid w:val="009C4D15"/>
    <w:rsid w:val="009E5B99"/>
    <w:rsid w:val="00A0055B"/>
    <w:rsid w:val="00A0330B"/>
    <w:rsid w:val="00A16201"/>
    <w:rsid w:val="00A2031E"/>
    <w:rsid w:val="00A36340"/>
    <w:rsid w:val="00A60A2D"/>
    <w:rsid w:val="00A61F8A"/>
    <w:rsid w:val="00A9196C"/>
    <w:rsid w:val="00AE55AF"/>
    <w:rsid w:val="00B300A4"/>
    <w:rsid w:val="00B30CDD"/>
    <w:rsid w:val="00B31474"/>
    <w:rsid w:val="00B73445"/>
    <w:rsid w:val="00B87183"/>
    <w:rsid w:val="00BA1226"/>
    <w:rsid w:val="00C1187D"/>
    <w:rsid w:val="00C3130C"/>
    <w:rsid w:val="00C40CCF"/>
    <w:rsid w:val="00C54F8C"/>
    <w:rsid w:val="00C62AB6"/>
    <w:rsid w:val="00C847B6"/>
    <w:rsid w:val="00C86205"/>
    <w:rsid w:val="00C916A2"/>
    <w:rsid w:val="00CC0EFD"/>
    <w:rsid w:val="00CD189E"/>
    <w:rsid w:val="00CD27AD"/>
    <w:rsid w:val="00CF37CB"/>
    <w:rsid w:val="00CF4C2B"/>
    <w:rsid w:val="00D255FF"/>
    <w:rsid w:val="00D57956"/>
    <w:rsid w:val="00D652A2"/>
    <w:rsid w:val="00D77D59"/>
    <w:rsid w:val="00DB0C37"/>
    <w:rsid w:val="00DC7A58"/>
    <w:rsid w:val="00DE7E27"/>
    <w:rsid w:val="00E14D00"/>
    <w:rsid w:val="00E21E38"/>
    <w:rsid w:val="00E350BD"/>
    <w:rsid w:val="00E41028"/>
    <w:rsid w:val="00E57E73"/>
    <w:rsid w:val="00E6281A"/>
    <w:rsid w:val="00E62B75"/>
    <w:rsid w:val="00E83A83"/>
    <w:rsid w:val="00E90A1E"/>
    <w:rsid w:val="00EC1EF4"/>
    <w:rsid w:val="00ED6DE8"/>
    <w:rsid w:val="00F24E07"/>
    <w:rsid w:val="00F85455"/>
    <w:rsid w:val="00FB7649"/>
    <w:rsid w:val="00FE1355"/>
    <w:rsid w:val="00FE1A0A"/>
    <w:rsid w:val="00FE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customStyle="1" w:styleId="note">
    <w:name w:val="note"/>
    <w:basedOn w:val="a0"/>
    <w:rsid w:val="00120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1308123781">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ashgariy-26@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Z150000041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adilet.zan.kz/kaz/docs/Z1900000293" TargetMode="External"/><Relationship Id="rId4" Type="http://schemas.openxmlformats.org/officeDocument/2006/relationships/webSettings" Target="webSettings.xml"/><Relationship Id="rId9" Type="http://schemas.openxmlformats.org/officeDocument/2006/relationships/hyperlink" Target="https://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Zoom</cp:lastModifiedBy>
  <cp:revision>21</cp:revision>
  <cp:lastPrinted>2023-11-28T04:05:00Z</cp:lastPrinted>
  <dcterms:created xsi:type="dcterms:W3CDTF">2023-02-28T05:09:00Z</dcterms:created>
  <dcterms:modified xsi:type="dcterms:W3CDTF">2024-02-28T03:18:00Z</dcterms:modified>
</cp:coreProperties>
</file>