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2768" w14:textId="7E8A66EB" w:rsidR="00D510FE" w:rsidRPr="003401DD" w:rsidRDefault="00D510FE" w:rsidP="001766A1">
      <w:pPr>
        <w:rPr>
          <w:rFonts w:ascii="Times New Roman" w:hAnsi="Times New Roman" w:cs="Times New Roman"/>
          <w:sz w:val="28"/>
          <w:szCs w:val="28"/>
          <w:lang w:val="kk-KZ"/>
        </w:rPr>
      </w:pPr>
      <w:bookmarkStart w:id="0" w:name="_GoBack"/>
      <w:bookmarkEnd w:id="0"/>
    </w:p>
    <w:p w14:paraId="1E9B30AC" w14:textId="42A6EE28" w:rsidR="00D510FE" w:rsidRDefault="00D510FE" w:rsidP="001766A1">
      <w:pPr>
        <w:rPr>
          <w:rFonts w:ascii="Times New Roman" w:hAnsi="Times New Roman" w:cs="Times New Roman"/>
          <w:sz w:val="28"/>
          <w:szCs w:val="28"/>
        </w:rPr>
      </w:pPr>
    </w:p>
    <w:p w14:paraId="20AB88C3" w14:textId="6FAA6732" w:rsidR="00D510FE" w:rsidRDefault="00D510FE" w:rsidP="001766A1">
      <w:pPr>
        <w:rPr>
          <w:rFonts w:ascii="Times New Roman" w:hAnsi="Times New Roman" w:cs="Times New Roman"/>
          <w:sz w:val="28"/>
          <w:szCs w:val="28"/>
        </w:rPr>
      </w:pPr>
    </w:p>
    <w:p w14:paraId="4D8FCA11"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ұйымдарының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орналастыру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мектепке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дейінгі</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қосымша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лауазымына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тағ</w:t>
      </w:r>
      <w:proofErr w:type="gramStart"/>
      <w:r w:rsidRPr="008E6E76">
        <w:rPr>
          <w:rFonts w:ascii="Times New Roman" w:eastAsia="Times New Roman" w:hAnsi="Times New Roman" w:cs="Times New Roman"/>
          <w:color w:val="050505"/>
          <w:sz w:val="28"/>
          <w:szCs w:val="28"/>
          <w:lang w:eastAsia="ru-RU"/>
        </w:rPr>
        <w:t>айындау</w:t>
      </w:r>
      <w:proofErr w:type="spellEnd"/>
      <w:proofErr w:type="gram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қағидаларын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бекіту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proofErr w:type="gramStart"/>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w:t>
      </w:r>
      <w:proofErr w:type="gramEnd"/>
      <w:r w:rsidRPr="008E6E76">
        <w:rPr>
          <w:rFonts w:ascii="Times New Roman" w:eastAsia="Times New Roman" w:hAnsi="Times New Roman" w:cs="Times New Roman"/>
          <w:color w:val="050505"/>
          <w:sz w:val="28"/>
          <w:szCs w:val="28"/>
          <w:lang w:eastAsia="ru-RU"/>
        </w:rPr>
        <w:t>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2012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21 </w:t>
      </w:r>
      <w:proofErr w:type="spellStart"/>
      <w:r w:rsidRPr="008E6E76">
        <w:rPr>
          <w:rFonts w:ascii="Times New Roman" w:eastAsia="Times New Roman" w:hAnsi="Times New Roman" w:cs="Times New Roman"/>
          <w:color w:val="050505"/>
          <w:sz w:val="28"/>
          <w:szCs w:val="28"/>
          <w:lang w:eastAsia="ru-RU"/>
        </w:rPr>
        <w:t>ақпандағы</w:t>
      </w:r>
      <w:proofErr w:type="spellEnd"/>
      <w:r w:rsidRPr="008E6E76">
        <w:rPr>
          <w:rFonts w:ascii="Times New Roman" w:eastAsia="Times New Roman" w:hAnsi="Times New Roman" w:cs="Times New Roman"/>
          <w:color w:val="050505"/>
          <w:sz w:val="28"/>
          <w:szCs w:val="28"/>
          <w:lang w:eastAsia="ru-RU"/>
        </w:rPr>
        <w:t xml:space="preserve"> № 57 </w:t>
      </w:r>
      <w:proofErr w:type="spellStart"/>
      <w:r w:rsidRPr="008E6E76">
        <w:rPr>
          <w:rFonts w:ascii="Times New Roman" w:eastAsia="Times New Roman" w:hAnsi="Times New Roman" w:cs="Times New Roman"/>
          <w:color w:val="050505"/>
          <w:sz w:val="28"/>
          <w:szCs w:val="28"/>
          <w:lang w:eastAsia="ru-RU"/>
        </w:rPr>
        <w:t>бұйрығына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өзгерістер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енгізу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19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568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Еңбек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халықты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әлеуметті</w:t>
      </w:r>
      <w:proofErr w:type="gramStart"/>
      <w:r w:rsidRPr="008E6E76">
        <w:rPr>
          <w:rFonts w:ascii="Times New Roman" w:eastAsia="Times New Roman" w:hAnsi="Times New Roman" w:cs="Times New Roman"/>
          <w:color w:val="050505"/>
          <w:sz w:val="28"/>
          <w:szCs w:val="28"/>
          <w:lang w:eastAsia="ru-RU"/>
        </w:rPr>
        <w:t>к</w:t>
      </w:r>
      <w:proofErr w:type="spellEnd"/>
      <w:proofErr w:type="gram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қорғау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22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432 </w:t>
      </w:r>
      <w:proofErr w:type="spellStart"/>
      <w:r w:rsidRPr="008E6E76">
        <w:rPr>
          <w:rFonts w:ascii="Times New Roman" w:eastAsia="Times New Roman" w:hAnsi="Times New Roman" w:cs="Times New Roman"/>
          <w:color w:val="050505"/>
          <w:sz w:val="28"/>
          <w:szCs w:val="28"/>
          <w:lang w:eastAsia="ru-RU"/>
        </w:rPr>
        <w:t>бірлескен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бұйрықтарына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сәйкес</w:t>
      </w:r>
      <w:proofErr w:type="spellEnd"/>
      <w:r w:rsidRPr="008E6E76">
        <w:rPr>
          <w:rFonts w:ascii="Times New Roman" w:eastAsia="Times New Roman" w:hAnsi="Times New Roman" w:cs="Times New Roman"/>
          <w:color w:val="050505"/>
          <w:sz w:val="28"/>
          <w:szCs w:val="28"/>
          <w:lang w:eastAsia="ru-RU"/>
        </w:rPr>
        <w:t xml:space="preserve"> </w:t>
      </w:r>
    </w:p>
    <w:p w14:paraId="2047DC19" w14:textId="7A6C61AB" w:rsidR="00D510FE" w:rsidRPr="003412E8" w:rsidRDefault="00D510FE" w:rsidP="00D510FE">
      <w:pPr>
        <w:shd w:val="clear" w:color="auto" w:fill="FFFFFF"/>
        <w:jc w:val="center"/>
        <w:rPr>
          <w:rFonts w:ascii="Times New Roman" w:eastAsia="Times New Roman" w:hAnsi="Times New Roman" w:cs="Times New Roman"/>
          <w:color w:val="FF0000"/>
          <w:sz w:val="24"/>
          <w:szCs w:val="24"/>
          <w:lang w:eastAsia="ru-RU"/>
        </w:rPr>
      </w:pPr>
      <w:proofErr w:type="spellStart"/>
      <w:r w:rsidRPr="003412E8">
        <w:rPr>
          <w:rFonts w:ascii="Times New Roman" w:eastAsia="Times New Roman" w:hAnsi="Times New Roman" w:cs="Times New Roman"/>
          <w:color w:val="FF0000"/>
          <w:sz w:val="24"/>
          <w:szCs w:val="24"/>
          <w:lang w:eastAsia="ru-RU"/>
        </w:rPr>
        <w:t>Түркістан</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облысы</w:t>
      </w:r>
      <w:proofErr w:type="spellEnd"/>
      <w:r w:rsidRPr="003412E8">
        <w:rPr>
          <w:rFonts w:ascii="Times New Roman" w:eastAsia="Times New Roman" w:hAnsi="Times New Roman" w:cs="Times New Roman"/>
          <w:color w:val="FF0000"/>
          <w:sz w:val="24"/>
          <w:szCs w:val="24"/>
          <w:lang w:val="kk-KZ" w:eastAsia="ru-RU"/>
        </w:rPr>
        <w:t xml:space="preserve"> </w:t>
      </w:r>
      <w:proofErr w:type="spellStart"/>
      <w:r w:rsidRPr="003412E8">
        <w:rPr>
          <w:rFonts w:ascii="Times New Roman" w:eastAsia="Times New Roman" w:hAnsi="Times New Roman" w:cs="Times New Roman"/>
          <w:color w:val="FF0000"/>
          <w:sz w:val="24"/>
          <w:szCs w:val="24"/>
          <w:lang w:eastAsia="ru-RU"/>
        </w:rPr>
        <w:t>басқармасы</w:t>
      </w:r>
      <w:proofErr w:type="spellEnd"/>
      <w:r w:rsidRPr="003412E8">
        <w:rPr>
          <w:rFonts w:ascii="Times New Roman" w:eastAsia="Times New Roman" w:hAnsi="Times New Roman" w:cs="Times New Roman"/>
          <w:color w:val="FF0000"/>
          <w:sz w:val="24"/>
          <w:szCs w:val="24"/>
          <w:lang w:eastAsia="ru-RU"/>
        </w:rPr>
        <w:t xml:space="preserve"> Сайрам </w:t>
      </w:r>
      <w:proofErr w:type="spellStart"/>
      <w:r w:rsidRPr="003412E8">
        <w:rPr>
          <w:rFonts w:ascii="Times New Roman" w:eastAsia="Times New Roman" w:hAnsi="Times New Roman" w:cs="Times New Roman"/>
          <w:color w:val="FF0000"/>
          <w:sz w:val="24"/>
          <w:szCs w:val="24"/>
          <w:lang w:eastAsia="ru-RU"/>
        </w:rPr>
        <w:t>ауданының</w:t>
      </w:r>
      <w:proofErr w:type="spellEnd"/>
      <w:r w:rsidRPr="003412E8">
        <w:rPr>
          <w:rFonts w:ascii="Times New Roman" w:eastAsia="Times New Roman" w:hAnsi="Times New Roman" w:cs="Times New Roman"/>
          <w:color w:val="FF0000"/>
          <w:sz w:val="24"/>
          <w:szCs w:val="24"/>
          <w:lang w:eastAsia="ru-RU"/>
        </w:rPr>
        <w:t xml:space="preserve"> </w:t>
      </w:r>
      <w:r w:rsidRPr="003412E8">
        <w:rPr>
          <w:rFonts w:ascii="Times New Roman" w:eastAsia="Times New Roman" w:hAnsi="Times New Roman" w:cs="Times New Roman"/>
          <w:color w:val="FF0000"/>
          <w:sz w:val="24"/>
          <w:szCs w:val="24"/>
          <w:lang w:val="kk-KZ" w:eastAsia="ru-RU"/>
        </w:rPr>
        <w:t>білім</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бөлімін</w:t>
      </w:r>
      <w:proofErr w:type="spellEnd"/>
      <w:r w:rsidRPr="003412E8">
        <w:rPr>
          <w:rFonts w:ascii="Times New Roman" w:eastAsia="Times New Roman" w:hAnsi="Times New Roman" w:cs="Times New Roman"/>
          <w:color w:val="FF0000"/>
          <w:sz w:val="24"/>
          <w:szCs w:val="24"/>
          <w:lang w:val="kk-KZ" w:eastAsia="ru-RU"/>
        </w:rPr>
        <w:t>е қарасты</w:t>
      </w:r>
      <w:r w:rsidRPr="003412E8">
        <w:rPr>
          <w:rFonts w:ascii="Times New Roman" w:eastAsia="Times New Roman" w:hAnsi="Times New Roman" w:cs="Times New Roman"/>
          <w:color w:val="FF0000"/>
          <w:sz w:val="24"/>
          <w:szCs w:val="24"/>
          <w:lang w:eastAsia="ru-RU"/>
        </w:rPr>
        <w:t xml:space="preserve"> «№1</w:t>
      </w:r>
      <w:r>
        <w:rPr>
          <w:rFonts w:ascii="Times New Roman" w:eastAsia="Times New Roman" w:hAnsi="Times New Roman" w:cs="Times New Roman"/>
          <w:color w:val="FF0000"/>
          <w:sz w:val="24"/>
          <w:szCs w:val="24"/>
          <w:lang w:val="kk-KZ" w:eastAsia="ru-RU"/>
        </w:rPr>
        <w:t xml:space="preserve">2 Т. </w:t>
      </w:r>
      <w:proofErr w:type="gramStart"/>
      <w:r>
        <w:rPr>
          <w:rFonts w:ascii="Times New Roman" w:eastAsia="Times New Roman" w:hAnsi="Times New Roman" w:cs="Times New Roman"/>
          <w:color w:val="FF0000"/>
          <w:sz w:val="24"/>
          <w:szCs w:val="24"/>
          <w:lang w:val="kk-KZ" w:eastAsia="ru-RU"/>
        </w:rPr>
        <w:t>Р</w:t>
      </w:r>
      <w:proofErr w:type="gramEnd"/>
      <w:r>
        <w:rPr>
          <w:rFonts w:ascii="Times New Roman" w:eastAsia="Times New Roman" w:hAnsi="Times New Roman" w:cs="Times New Roman"/>
          <w:color w:val="FF0000"/>
          <w:sz w:val="24"/>
          <w:szCs w:val="24"/>
          <w:lang w:val="kk-KZ" w:eastAsia="ru-RU"/>
        </w:rPr>
        <w:t>үстемов</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атындағы</w:t>
      </w:r>
      <w:proofErr w:type="spellEnd"/>
      <w:r>
        <w:rPr>
          <w:rFonts w:ascii="Times New Roman" w:eastAsia="Times New Roman" w:hAnsi="Times New Roman" w:cs="Times New Roman"/>
          <w:color w:val="FF0000"/>
          <w:sz w:val="24"/>
          <w:szCs w:val="24"/>
          <w:lang w:val="kk-KZ" w:eastAsia="ru-RU"/>
        </w:rPr>
        <w:t xml:space="preserve"> мектп-гимназия</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коммуналдық</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мемлекеттік</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мекемесінің</w:t>
      </w:r>
      <w:proofErr w:type="spellEnd"/>
      <w:r w:rsidRPr="003412E8">
        <w:rPr>
          <w:rFonts w:ascii="Times New Roman" w:eastAsia="Times New Roman" w:hAnsi="Times New Roman" w:cs="Times New Roman"/>
          <w:color w:val="FF0000"/>
          <w:sz w:val="24"/>
          <w:szCs w:val="24"/>
          <w:lang w:eastAsia="ru-RU"/>
        </w:rPr>
        <w:t xml:space="preserve"> </w:t>
      </w:r>
      <w:r w:rsidRPr="003412E8">
        <w:rPr>
          <w:rFonts w:ascii="Times New Roman" w:eastAsia="Times New Roman" w:hAnsi="Times New Roman" w:cs="Times New Roman"/>
          <w:color w:val="FF0000"/>
          <w:sz w:val="24"/>
          <w:szCs w:val="24"/>
          <w:lang w:val="kk-KZ" w:eastAsia="ru-RU"/>
        </w:rPr>
        <w:t xml:space="preserve">директордың  </w:t>
      </w:r>
      <w:r>
        <w:rPr>
          <w:rFonts w:ascii="Times New Roman" w:eastAsia="Times New Roman" w:hAnsi="Times New Roman" w:cs="Times New Roman"/>
          <w:color w:val="FF0000"/>
          <w:sz w:val="24"/>
          <w:szCs w:val="24"/>
          <w:lang w:val="kk-KZ" w:eastAsia="ru-RU"/>
        </w:rPr>
        <w:t xml:space="preserve">тәрбие </w:t>
      </w:r>
      <w:r w:rsidRPr="003412E8">
        <w:rPr>
          <w:rFonts w:ascii="Times New Roman" w:eastAsia="Times New Roman" w:hAnsi="Times New Roman" w:cs="Times New Roman"/>
          <w:color w:val="FF0000"/>
          <w:sz w:val="24"/>
          <w:szCs w:val="24"/>
          <w:lang w:val="kk-KZ" w:eastAsia="ru-RU"/>
        </w:rPr>
        <w:t>іс</w:t>
      </w:r>
      <w:r>
        <w:rPr>
          <w:rFonts w:ascii="Times New Roman" w:eastAsia="Times New Roman" w:hAnsi="Times New Roman" w:cs="Times New Roman"/>
          <w:color w:val="FF0000"/>
          <w:sz w:val="24"/>
          <w:szCs w:val="24"/>
          <w:lang w:val="kk-KZ" w:eastAsia="ru-RU"/>
        </w:rPr>
        <w:t>тер</w:t>
      </w:r>
      <w:r w:rsidRPr="003412E8">
        <w:rPr>
          <w:rFonts w:ascii="Times New Roman" w:eastAsia="Times New Roman" w:hAnsi="Times New Roman" w:cs="Times New Roman"/>
          <w:color w:val="FF0000"/>
          <w:sz w:val="24"/>
          <w:szCs w:val="24"/>
          <w:lang w:val="kk-KZ" w:eastAsia="ru-RU"/>
        </w:rPr>
        <w:t>і жөніндегі орынбасары</w:t>
      </w:r>
      <w:r w:rsidRPr="003412E8">
        <w:rPr>
          <w:rFonts w:ascii="Times New Roman" w:eastAsia="Times New Roman" w:hAnsi="Times New Roman" w:cs="Times New Roman"/>
          <w:color w:val="FF0000"/>
          <w:sz w:val="24"/>
          <w:szCs w:val="24"/>
          <w:lang w:eastAsia="ru-RU"/>
        </w:rPr>
        <w:t xml:space="preserve"> бос </w:t>
      </w:r>
      <w:proofErr w:type="spellStart"/>
      <w:r w:rsidRPr="003412E8">
        <w:rPr>
          <w:rFonts w:ascii="Times New Roman" w:eastAsia="Times New Roman" w:hAnsi="Times New Roman" w:cs="Times New Roman"/>
          <w:color w:val="FF0000"/>
          <w:sz w:val="24"/>
          <w:szCs w:val="24"/>
          <w:lang w:eastAsia="ru-RU"/>
        </w:rPr>
        <w:t>тұрған</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орынға</w:t>
      </w:r>
      <w:proofErr w:type="spellEnd"/>
    </w:p>
    <w:p w14:paraId="7FD37076" w14:textId="77777777" w:rsidR="00D510FE" w:rsidRPr="003412E8" w:rsidRDefault="00D510FE" w:rsidP="00D510FE">
      <w:pPr>
        <w:shd w:val="clear" w:color="auto" w:fill="FFFFFF"/>
        <w:jc w:val="center"/>
        <w:rPr>
          <w:rFonts w:ascii="Times New Roman" w:eastAsia="Times New Roman" w:hAnsi="Times New Roman" w:cs="Times New Roman"/>
          <w:b/>
          <w:color w:val="050505"/>
          <w:sz w:val="28"/>
          <w:szCs w:val="28"/>
          <w:lang w:val="kk-KZ" w:eastAsia="ru-RU"/>
        </w:rPr>
      </w:pPr>
    </w:p>
    <w:p w14:paraId="6D8E66B6" w14:textId="77777777" w:rsidR="00D510FE" w:rsidRPr="009217F1" w:rsidRDefault="00D510FE" w:rsidP="00D510FE">
      <w:pPr>
        <w:shd w:val="clear" w:color="auto" w:fill="FFFFFF"/>
        <w:jc w:val="center"/>
        <w:rPr>
          <w:rFonts w:ascii="Times New Roman" w:eastAsia="Times New Roman" w:hAnsi="Times New Roman" w:cs="Times New Roman"/>
          <w:b/>
          <w:color w:val="050505"/>
          <w:sz w:val="28"/>
          <w:szCs w:val="28"/>
          <w:lang w:val="kk-KZ" w:eastAsia="ru-RU"/>
        </w:rPr>
      </w:pPr>
      <w:r w:rsidRPr="009217F1">
        <w:rPr>
          <w:rFonts w:ascii="Times New Roman" w:eastAsia="Times New Roman" w:hAnsi="Times New Roman" w:cs="Times New Roman"/>
          <w:b/>
          <w:color w:val="050505"/>
          <w:sz w:val="28"/>
          <w:szCs w:val="28"/>
          <w:lang w:val="kk-KZ" w:eastAsia="ru-RU"/>
        </w:rPr>
        <w:t>КОНКУРС ЖАРИЯЛАЙДЫ</w:t>
      </w:r>
    </w:p>
    <w:p w14:paraId="0B073A19" w14:textId="77777777" w:rsidR="00D510FE" w:rsidRPr="008E6E76" w:rsidRDefault="00D510FE" w:rsidP="00D510FE">
      <w:pPr>
        <w:shd w:val="clear" w:color="auto" w:fill="FFFFFF"/>
        <w:jc w:val="center"/>
        <w:rPr>
          <w:rFonts w:ascii="Times New Roman" w:eastAsia="Times New Roman" w:hAnsi="Times New Roman" w:cs="Times New Roman"/>
          <w:color w:val="050505"/>
          <w:sz w:val="28"/>
          <w:szCs w:val="28"/>
          <w:lang w:val="kk-KZ" w:eastAsia="ru-RU"/>
        </w:rPr>
      </w:pPr>
      <w:r w:rsidRPr="009217F1">
        <w:rPr>
          <w:rFonts w:ascii="Times New Roman" w:eastAsia="Times New Roman" w:hAnsi="Times New Roman" w:cs="Times New Roman"/>
          <w:b/>
          <w:color w:val="050505"/>
          <w:sz w:val="28"/>
          <w:szCs w:val="28"/>
          <w:lang w:val="kk-KZ" w:eastAsia="ru-RU"/>
        </w:rPr>
        <w:t>1. Мекеменің мекен-жайы және қызметі: 16080</w:t>
      </w:r>
      <w:r w:rsidRPr="003412E8">
        <w:rPr>
          <w:rFonts w:ascii="Times New Roman" w:eastAsia="Times New Roman" w:hAnsi="Times New Roman" w:cs="Times New Roman"/>
          <w:b/>
          <w:color w:val="050505"/>
          <w:sz w:val="28"/>
          <w:szCs w:val="28"/>
          <w:lang w:val="kk-KZ" w:eastAsia="ru-RU"/>
        </w:rPr>
        <w:t>6</w:t>
      </w:r>
      <w:r w:rsidRPr="009217F1">
        <w:rPr>
          <w:rFonts w:ascii="Times New Roman" w:eastAsia="Times New Roman" w:hAnsi="Times New Roman" w:cs="Times New Roman"/>
          <w:b/>
          <w:color w:val="050505"/>
          <w:sz w:val="28"/>
          <w:szCs w:val="28"/>
          <w:lang w:val="kk-KZ" w:eastAsia="ru-RU"/>
        </w:rPr>
        <w:t xml:space="preserve">, Түркістан облысы, Сайрам ауданы, </w:t>
      </w:r>
      <w:r>
        <w:rPr>
          <w:rFonts w:ascii="Times New Roman" w:eastAsia="Times New Roman" w:hAnsi="Times New Roman" w:cs="Times New Roman"/>
          <w:b/>
          <w:color w:val="050505"/>
          <w:sz w:val="28"/>
          <w:szCs w:val="28"/>
          <w:lang w:val="kk-KZ" w:eastAsia="ru-RU"/>
        </w:rPr>
        <w:t>Арыс</w:t>
      </w:r>
      <w:r w:rsidRPr="009217F1">
        <w:rPr>
          <w:rFonts w:ascii="Times New Roman" w:eastAsia="Times New Roman" w:hAnsi="Times New Roman" w:cs="Times New Roman"/>
          <w:b/>
          <w:color w:val="050505"/>
          <w:sz w:val="28"/>
          <w:szCs w:val="28"/>
          <w:lang w:val="kk-KZ" w:eastAsia="ru-RU"/>
        </w:rPr>
        <w:t xml:space="preserve"> ауылдық округі, Қ</w:t>
      </w:r>
      <w:r>
        <w:rPr>
          <w:rFonts w:ascii="Times New Roman" w:eastAsia="Times New Roman" w:hAnsi="Times New Roman" w:cs="Times New Roman"/>
          <w:b/>
          <w:color w:val="050505"/>
          <w:sz w:val="28"/>
          <w:szCs w:val="28"/>
          <w:lang w:val="kk-KZ" w:eastAsia="ru-RU"/>
        </w:rPr>
        <w:t>ожақорған</w:t>
      </w:r>
      <w:r w:rsidRPr="009217F1">
        <w:rPr>
          <w:rFonts w:ascii="Times New Roman" w:eastAsia="Times New Roman" w:hAnsi="Times New Roman" w:cs="Times New Roman"/>
          <w:b/>
          <w:color w:val="050505"/>
          <w:sz w:val="28"/>
          <w:szCs w:val="28"/>
          <w:lang w:val="kk-KZ" w:eastAsia="ru-RU"/>
        </w:rPr>
        <w:t xml:space="preserve"> ауылы, </w:t>
      </w:r>
      <w:r>
        <w:rPr>
          <w:rFonts w:ascii="Times New Roman" w:eastAsia="Times New Roman" w:hAnsi="Times New Roman" w:cs="Times New Roman"/>
          <w:b/>
          <w:color w:val="050505"/>
          <w:sz w:val="28"/>
          <w:szCs w:val="28"/>
          <w:lang w:val="kk-KZ" w:eastAsia="ru-RU"/>
        </w:rPr>
        <w:t>Ш.Уәлиханов</w:t>
      </w:r>
      <w:r w:rsidRPr="009217F1">
        <w:rPr>
          <w:rFonts w:ascii="Times New Roman" w:eastAsia="Times New Roman" w:hAnsi="Times New Roman" w:cs="Times New Roman"/>
          <w:b/>
          <w:color w:val="050505"/>
          <w:sz w:val="28"/>
          <w:szCs w:val="28"/>
          <w:lang w:val="kk-KZ" w:eastAsia="ru-RU"/>
        </w:rPr>
        <w:t xml:space="preserve"> көшесі №10</w:t>
      </w:r>
      <w:r>
        <w:rPr>
          <w:rFonts w:ascii="Times New Roman" w:eastAsia="Times New Roman" w:hAnsi="Times New Roman" w:cs="Times New Roman"/>
          <w:b/>
          <w:color w:val="050505"/>
          <w:sz w:val="28"/>
          <w:szCs w:val="28"/>
          <w:lang w:val="kk-KZ" w:eastAsia="ru-RU"/>
        </w:rPr>
        <w:t xml:space="preserve">7, </w:t>
      </w:r>
      <w:r w:rsidRPr="009217F1">
        <w:rPr>
          <w:rFonts w:ascii="Times New Roman" w:eastAsia="Times New Roman" w:hAnsi="Times New Roman" w:cs="Times New Roman"/>
          <w:b/>
          <w:color w:val="050505"/>
          <w:sz w:val="28"/>
          <w:szCs w:val="28"/>
          <w:lang w:val="kk-KZ" w:eastAsia="ru-RU"/>
        </w:rPr>
        <w:t xml:space="preserve"> Сайрам ауданының </w:t>
      </w:r>
      <w:r w:rsidRPr="003412E8">
        <w:rPr>
          <w:rFonts w:ascii="Times New Roman" w:eastAsia="Times New Roman" w:hAnsi="Times New Roman" w:cs="Times New Roman"/>
          <w:b/>
          <w:color w:val="050505"/>
          <w:sz w:val="28"/>
          <w:szCs w:val="28"/>
          <w:lang w:val="kk-KZ" w:eastAsia="ru-RU"/>
        </w:rPr>
        <w:t>білім</w:t>
      </w:r>
      <w:r w:rsidRPr="009217F1">
        <w:rPr>
          <w:rFonts w:ascii="Times New Roman" w:eastAsia="Times New Roman" w:hAnsi="Times New Roman" w:cs="Times New Roman"/>
          <w:b/>
          <w:color w:val="050505"/>
          <w:sz w:val="28"/>
          <w:szCs w:val="28"/>
          <w:lang w:val="kk-KZ" w:eastAsia="ru-RU"/>
        </w:rPr>
        <w:t xml:space="preserve"> бөлімінің «№1</w:t>
      </w:r>
      <w:r>
        <w:rPr>
          <w:rFonts w:ascii="Times New Roman" w:eastAsia="Times New Roman" w:hAnsi="Times New Roman" w:cs="Times New Roman"/>
          <w:b/>
          <w:color w:val="050505"/>
          <w:sz w:val="28"/>
          <w:szCs w:val="28"/>
          <w:lang w:val="kk-KZ" w:eastAsia="ru-RU"/>
        </w:rPr>
        <w:t>2 Т.Рүстемов</w:t>
      </w:r>
      <w:r w:rsidRPr="009217F1">
        <w:rPr>
          <w:rFonts w:ascii="Times New Roman" w:eastAsia="Times New Roman" w:hAnsi="Times New Roman" w:cs="Times New Roman"/>
          <w:b/>
          <w:color w:val="050505"/>
          <w:sz w:val="28"/>
          <w:szCs w:val="28"/>
          <w:lang w:val="kk-KZ" w:eastAsia="ru-RU"/>
        </w:rPr>
        <w:t xml:space="preserve"> атындағы </w:t>
      </w:r>
      <w:r>
        <w:rPr>
          <w:rFonts w:ascii="Times New Roman" w:eastAsia="Times New Roman" w:hAnsi="Times New Roman" w:cs="Times New Roman"/>
          <w:b/>
          <w:color w:val="050505"/>
          <w:sz w:val="28"/>
          <w:szCs w:val="28"/>
          <w:lang w:val="kk-KZ" w:eastAsia="ru-RU"/>
        </w:rPr>
        <w:t>мектеп-гимназия</w:t>
      </w:r>
      <w:r w:rsidRPr="009217F1">
        <w:rPr>
          <w:rFonts w:ascii="Times New Roman" w:eastAsia="Times New Roman" w:hAnsi="Times New Roman" w:cs="Times New Roman"/>
          <w:b/>
          <w:color w:val="050505"/>
          <w:sz w:val="28"/>
          <w:szCs w:val="28"/>
          <w:lang w:val="kk-KZ" w:eastAsia="ru-RU"/>
        </w:rPr>
        <w:t xml:space="preserve"> коммуналдық мемлекеттік мекемесі, білім беру қызметі, телефон номері: 872531</w:t>
      </w:r>
      <w:r>
        <w:rPr>
          <w:rFonts w:ascii="Times New Roman" w:eastAsia="Times New Roman" w:hAnsi="Times New Roman" w:cs="Times New Roman"/>
          <w:b/>
          <w:color w:val="050505"/>
          <w:sz w:val="28"/>
          <w:szCs w:val="28"/>
          <w:lang w:val="kk-KZ" w:eastAsia="ru-RU"/>
        </w:rPr>
        <w:t>28406</w:t>
      </w:r>
      <w:r w:rsidRPr="009217F1">
        <w:rPr>
          <w:rFonts w:ascii="Times New Roman" w:eastAsia="Times New Roman" w:hAnsi="Times New Roman" w:cs="Times New Roman"/>
          <w:b/>
          <w:color w:val="050505"/>
          <w:sz w:val="28"/>
          <w:szCs w:val="28"/>
          <w:lang w:val="kk-KZ" w:eastAsia="ru-RU"/>
        </w:rPr>
        <w:t>, электрондық пошта: rustemov-mg@mail.ru</w:t>
      </w:r>
    </w:p>
    <w:p w14:paraId="2F4C8CCD" w14:textId="77777777" w:rsidR="00D510FE" w:rsidRPr="004B06C7" w:rsidRDefault="00D510FE" w:rsidP="00D510FE">
      <w:pPr>
        <w:rPr>
          <w:rFonts w:ascii="Times New Roman" w:hAnsi="Times New Roman" w:cs="Times New Roman"/>
          <w:lang w:val="kk-KZ"/>
        </w:rPr>
      </w:pPr>
      <w:r w:rsidRPr="008E6E76">
        <w:rPr>
          <w:rFonts w:ascii="Times New Roman" w:eastAsia="Times New Roman" w:hAnsi="Times New Roman" w:cs="Times New Roman"/>
          <w:color w:val="050505"/>
          <w:sz w:val="28"/>
          <w:szCs w:val="28"/>
          <w:lang w:val="kk-KZ" w:eastAsia="ru-RU"/>
        </w:rPr>
        <w:t xml:space="preserve">2. Негізгі функционалдық міндеттері/лауазымдық міндеттері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Pr>
          <w:rFonts w:ascii="Times New Roman" w:eastAsia="Times New Roman" w:hAnsi="Times New Roman" w:cs="Times New Roman"/>
          <w:color w:val="050505"/>
          <w:sz w:val="28"/>
          <w:szCs w:val="28"/>
          <w:lang w:val="kk-KZ" w:eastAsia="ru-RU"/>
        </w:rPr>
        <w:t>4</w:t>
      </w:r>
      <w:r w:rsidRPr="008E6E76">
        <w:rPr>
          <w:rFonts w:ascii="Times New Roman" w:eastAsia="Times New Roman" w:hAnsi="Times New Roman" w:cs="Times New Roman"/>
          <w:color w:val="050505"/>
          <w:sz w:val="28"/>
          <w:szCs w:val="28"/>
          <w:lang w:val="kk-KZ" w:eastAsia="ru-RU"/>
        </w:rPr>
        <w:t xml:space="preserve">-параграфта </w:t>
      </w:r>
      <w:r>
        <w:rPr>
          <w:rFonts w:ascii="Times New Roman" w:eastAsia="Times New Roman" w:hAnsi="Times New Roman" w:cs="Times New Roman"/>
          <w:color w:val="050505"/>
          <w:sz w:val="28"/>
          <w:szCs w:val="28"/>
          <w:lang w:val="kk-KZ" w:eastAsia="ru-RU"/>
        </w:rPr>
        <w:t xml:space="preserve">мектеп директорының оқу ісі  жөніндегі орынбасарының </w:t>
      </w:r>
      <w:r w:rsidRPr="008E6E76">
        <w:rPr>
          <w:rFonts w:ascii="Times New Roman" w:eastAsia="Times New Roman" w:hAnsi="Times New Roman" w:cs="Times New Roman"/>
          <w:color w:val="050505"/>
          <w:sz w:val="28"/>
          <w:szCs w:val="28"/>
          <w:lang w:val="kk-KZ" w:eastAsia="ru-RU"/>
        </w:rPr>
        <w:t xml:space="preserve">лауазымдық міндеттері: </w:t>
      </w:r>
      <w:r>
        <w:rPr>
          <w:rFonts w:ascii="Times New Roman" w:hAnsi="Times New Roman" w:cs="Times New Roman"/>
          <w:color w:val="000000"/>
          <w:sz w:val="28"/>
          <w:lang w:val="kk-KZ"/>
        </w:rPr>
        <w:t>О</w:t>
      </w:r>
      <w:r w:rsidRPr="004B06C7">
        <w:rPr>
          <w:rFonts w:ascii="Times New Roman" w:hAnsi="Times New Roman" w:cs="Times New Roman"/>
          <w:color w:val="000000"/>
          <w:sz w:val="28"/>
          <w:lang w:val="kk-KZ"/>
        </w:rPr>
        <w:t>қу-тәрбие процесін, білім беру ұйымының қызметін ағымдағы жоспарлауды ұйымдастырады;</w:t>
      </w:r>
    </w:p>
    <w:p w14:paraId="26C26566"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оқу-тәрбие процесінің, ғылыми-әдістемелік және әлеуметтік-психологиялық қамтамасыз етудің жай-күйін талдайды;</w:t>
      </w:r>
    </w:p>
    <w:p w14:paraId="0AB8B421"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6AE300B2"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педагогтердің қысқа мерзімді жоспарларын тексереді;</w:t>
      </w:r>
    </w:p>
    <w:p w14:paraId="219E9B09"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14:paraId="5CAE712C"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ағымдағы және қорытынды аттестаттауды өткізуді ұйымдастыру бойынша жұмысты жүзеге асырады;</w:t>
      </w:r>
    </w:p>
    <w:p w14:paraId="2B389B13"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xml:space="preserve">       білім беру процесіне жаңа тәсілдерді, тиімді технологияларды енгізуді қамтамасыз етеді. </w:t>
      </w:r>
    </w:p>
    <w:p w14:paraId="35A1E592"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lastRenderedPageBreak/>
        <w:t>      қашықтықтан оқытуды өткізу процесін ұйымдастырады, барлық сыныптар үшін Қашықтықтан оқытудың оқу бағдарламасын және сабақ кестесін түзетеді.</w:t>
      </w:r>
    </w:p>
    <w:p w14:paraId="1EF0D853"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14:paraId="18A7AA2B"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пәндер бойынша білімді тақырыптық бақылауды қамтамасыз етеді;</w:t>
      </w:r>
    </w:p>
    <w:p w14:paraId="7337E811"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14:paraId="42CEDA13"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білім алушылар мен педагогтердің олимпиадаларға, конкурстарға, жарыстарға қатысуын ұйымдастырады;</w:t>
      </w:r>
    </w:p>
    <w:p w14:paraId="1490D529"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xml:space="preserve">       ерекше білім беру қажеттіліктері бар білім алушыларды психологиялық-педагогикалық қолдау қызметінің жұмысын үйлестіреді; </w:t>
      </w:r>
    </w:p>
    <w:p w14:paraId="134E3999"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3B0462CC"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педагогтердің тиімді тәжірибесін тарату бойынша шараларды жинақтайды және қабылдайды;</w:t>
      </w:r>
    </w:p>
    <w:p w14:paraId="324EF923"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тәлімгерлік, біліктілікті арттыру және біліктілік санаттарын беру (растау) жөніндегі жұмысты ұйымдастырады;</w:t>
      </w:r>
    </w:p>
    <w:p w14:paraId="1AB88311"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3388E45D"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жыл сайын кітапхана қорын әдебиеттермен толықтыруға өтінім береді;</w:t>
      </w:r>
    </w:p>
    <w:p w14:paraId="25AD9EAD"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10AD12FD"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5ABE39F8"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оқу процесін жетілдіру бойынша әдістемелік сағаттар, оқыту семинарлары, тренингтер өткізеді;</w:t>
      </w:r>
    </w:p>
    <w:p w14:paraId="4EC2B290"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педагогикалық кеңестердің күн тәртібі мен материалдарын дайындайды;</w:t>
      </w:r>
    </w:p>
    <w:p w14:paraId="1E49257E" w14:textId="77777777" w:rsidR="00D510FE" w:rsidRPr="001766A1"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xml:space="preserve">      </w:t>
      </w:r>
      <w:r w:rsidRPr="001766A1">
        <w:rPr>
          <w:rFonts w:ascii="Times New Roman" w:hAnsi="Times New Roman" w:cs="Times New Roman"/>
          <w:color w:val="000000"/>
          <w:sz w:val="28"/>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7300AD1"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xml:space="preserve">       56. Білуге тиіс: </w:t>
      </w:r>
    </w:p>
    <w:p w14:paraId="091BEF09"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w:t>
      </w:r>
      <w:r w:rsidRPr="001766A1">
        <w:rPr>
          <w:rFonts w:ascii="Times New Roman" w:hAnsi="Times New Roman" w:cs="Times New Roman"/>
          <w:color w:val="000000"/>
          <w:sz w:val="28"/>
          <w:lang w:val="kk-KZ"/>
        </w:rPr>
        <w:lastRenderedPageBreak/>
        <w:t>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14:paraId="0FADF088" w14:textId="77777777" w:rsidR="00D510FE" w:rsidRPr="00D510FE"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xml:space="preserve">      </w:t>
      </w:r>
      <w:r w:rsidRPr="00D510FE">
        <w:rPr>
          <w:rFonts w:ascii="Times New Roman" w:hAnsi="Times New Roman" w:cs="Times New Roman"/>
          <w:color w:val="000000"/>
          <w:sz w:val="28"/>
          <w:lang w:val="kk-KZ"/>
        </w:rPr>
        <w:t>педагогика және психология негіздері;</w:t>
      </w:r>
    </w:p>
    <w:p w14:paraId="1EF15718" w14:textId="77777777" w:rsidR="00D510FE" w:rsidRPr="00D510FE" w:rsidRDefault="00D510FE" w:rsidP="00D510FE">
      <w:pPr>
        <w:rPr>
          <w:rFonts w:ascii="Times New Roman" w:hAnsi="Times New Roman" w:cs="Times New Roman"/>
          <w:lang w:val="kk-KZ"/>
        </w:rPr>
      </w:pPr>
      <w:r w:rsidRPr="00D510FE">
        <w:rPr>
          <w:rFonts w:ascii="Times New Roman" w:hAnsi="Times New Roman" w:cs="Times New Roman"/>
          <w:color w:val="000000"/>
          <w:sz w:val="28"/>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2BA6E459" w14:textId="77777777" w:rsidR="00D510FE" w:rsidRPr="00D510FE" w:rsidRDefault="00D510FE" w:rsidP="00D510FE">
      <w:pPr>
        <w:rPr>
          <w:rFonts w:ascii="Times New Roman" w:hAnsi="Times New Roman" w:cs="Times New Roman"/>
          <w:lang w:val="kk-KZ"/>
        </w:rPr>
      </w:pPr>
      <w:r w:rsidRPr="00D510FE">
        <w:rPr>
          <w:rFonts w:ascii="Times New Roman" w:hAnsi="Times New Roman" w:cs="Times New Roman"/>
          <w:color w:val="000000"/>
          <w:sz w:val="28"/>
          <w:lang w:val="kk-KZ"/>
        </w:rPr>
        <w:t>      педагогикалық этиканың нормалары;</w:t>
      </w:r>
    </w:p>
    <w:p w14:paraId="3C92FFC0" w14:textId="77777777" w:rsidR="00D510FE" w:rsidRPr="00D510FE" w:rsidRDefault="00D510FE" w:rsidP="00D510FE">
      <w:pPr>
        <w:rPr>
          <w:rFonts w:ascii="Times New Roman" w:hAnsi="Times New Roman" w:cs="Times New Roman"/>
          <w:lang w:val="kk-KZ"/>
        </w:rPr>
      </w:pPr>
      <w:r w:rsidRPr="00D510FE">
        <w:rPr>
          <w:rFonts w:ascii="Times New Roman" w:hAnsi="Times New Roman" w:cs="Times New Roman"/>
          <w:color w:val="000000"/>
          <w:sz w:val="28"/>
          <w:lang w:val="kk-KZ"/>
        </w:rPr>
        <w:t>      менеджмент, қаржы-шаруашылық қызмет негіздері;</w:t>
      </w:r>
    </w:p>
    <w:p w14:paraId="6E6A4549" w14:textId="77777777" w:rsidR="00D510FE" w:rsidRPr="00B90BA6" w:rsidRDefault="00D510FE" w:rsidP="00D510FE">
      <w:pPr>
        <w:rPr>
          <w:rFonts w:ascii="Times New Roman" w:hAnsi="Times New Roman" w:cs="Times New Roman"/>
          <w:lang w:val="kk-KZ"/>
        </w:rPr>
      </w:pPr>
      <w:r w:rsidRPr="00D510FE">
        <w:rPr>
          <w:rFonts w:ascii="Times New Roman" w:hAnsi="Times New Roman" w:cs="Times New Roman"/>
          <w:color w:val="000000"/>
          <w:sz w:val="28"/>
          <w:lang w:val="kk-KZ"/>
        </w:rPr>
        <w:t>      еңбек қауіпсіздігі және еңбекті қорғау, өртке қарсы қорғау қағидалары, санитариялық қағидалар мен нормалар.</w:t>
      </w:r>
    </w:p>
    <w:p w14:paraId="7DF0E7DE"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Еңбекке ақы төлеу мөлшері (</w:t>
      </w:r>
      <w:r>
        <w:rPr>
          <w:rFonts w:ascii="Times New Roman" w:eastAsia="Times New Roman" w:hAnsi="Times New Roman" w:cs="Times New Roman"/>
          <w:color w:val="050505"/>
          <w:sz w:val="28"/>
          <w:szCs w:val="28"/>
          <w:lang w:val="kk-KZ" w:eastAsia="ru-RU"/>
        </w:rPr>
        <w:t>209179</w:t>
      </w:r>
      <w:r w:rsidRPr="001766A1">
        <w:rPr>
          <w:rFonts w:ascii="Times New Roman" w:eastAsia="Times New Roman" w:hAnsi="Times New Roman" w:cs="Times New Roman"/>
          <w:color w:val="050505"/>
          <w:sz w:val="28"/>
          <w:szCs w:val="28"/>
          <w:lang w:val="kk-KZ" w:eastAsia="ru-RU"/>
        </w:rPr>
        <w:t>-26</w:t>
      </w:r>
      <w:r w:rsidRPr="008E6E76">
        <w:rPr>
          <w:rFonts w:ascii="Times New Roman" w:eastAsia="Times New Roman" w:hAnsi="Times New Roman" w:cs="Times New Roman"/>
          <w:color w:val="050505"/>
          <w:sz w:val="28"/>
          <w:szCs w:val="28"/>
          <w:lang w:val="kk-KZ" w:eastAsia="ru-RU"/>
        </w:rPr>
        <w:t>1</w:t>
      </w:r>
      <w:r>
        <w:rPr>
          <w:rFonts w:ascii="Times New Roman" w:eastAsia="Times New Roman" w:hAnsi="Times New Roman" w:cs="Times New Roman"/>
          <w:color w:val="050505"/>
          <w:sz w:val="28"/>
          <w:szCs w:val="28"/>
          <w:lang w:val="kk-KZ" w:eastAsia="ru-RU"/>
        </w:rPr>
        <w:t>473</w:t>
      </w:r>
      <w:r w:rsidRPr="001766A1">
        <w:rPr>
          <w:rFonts w:ascii="Times New Roman" w:eastAsia="Times New Roman" w:hAnsi="Times New Roman" w:cs="Times New Roman"/>
          <w:color w:val="050505"/>
          <w:sz w:val="28"/>
          <w:szCs w:val="28"/>
          <w:lang w:val="kk-KZ" w:eastAsia="ru-RU"/>
        </w:rPr>
        <w:t xml:space="preserve"> т)</w:t>
      </w:r>
    </w:p>
    <w:p w14:paraId="1DFC34A6"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3. Кандидатқа қойылатын біліктілік талаптары Біліктілікке қойылатын талаптар:</w:t>
      </w:r>
    </w:p>
    <w:p w14:paraId="6F7C87AA"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14:paraId="176D69EA"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5B84F1E0"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Арнайы мектеп, мектеп-интернат, арнайы мектеп-колледж, "балабақша-мектеп" арнайы кешені басшысының орынбасары (директоры) үшін:</w:t>
      </w:r>
    </w:p>
    <w:p w14:paraId="163FFD3D" w14:textId="77777777" w:rsidR="00D510FE" w:rsidRPr="003412E8"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xml:space="preserve">      </w:t>
      </w:r>
      <w:r w:rsidRPr="003412E8">
        <w:rPr>
          <w:rFonts w:ascii="Times New Roman" w:hAnsi="Times New Roman" w:cs="Times New Roman"/>
          <w:color w:val="000000"/>
          <w:sz w:val="28"/>
          <w:lang w:val="kk-KZ"/>
        </w:rPr>
        <w:t>"Арнайы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5жыл, оның ішінде педагогикалық өтілі соңғы 2 жыл;</w:t>
      </w:r>
    </w:p>
    <w:p w14:paraId="2FE2BEFD"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hAnsi="Times New Roman" w:cs="Times New Roman"/>
          <w:color w:val="000000"/>
          <w:sz w:val="28"/>
          <w:lang w:val="kk-KZ"/>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14:paraId="28C5C1BC"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14:paraId="45A60A42"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5. Осы қағидалардың </w:t>
      </w:r>
      <w:r>
        <w:rPr>
          <w:rFonts w:ascii="Times New Roman" w:eastAsia="Times New Roman" w:hAnsi="Times New Roman" w:cs="Times New Roman"/>
          <w:color w:val="050505"/>
          <w:sz w:val="28"/>
          <w:szCs w:val="28"/>
          <w:lang w:val="kk-KZ" w:eastAsia="ru-RU"/>
        </w:rPr>
        <w:t>57</w:t>
      </w:r>
      <w:r w:rsidRPr="008E6E76">
        <w:rPr>
          <w:rFonts w:ascii="Times New Roman" w:eastAsia="Times New Roman" w:hAnsi="Times New Roman" w:cs="Times New Roman"/>
          <w:color w:val="050505"/>
          <w:sz w:val="28"/>
          <w:szCs w:val="28"/>
          <w:lang w:val="kk-KZ" w:eastAsia="ru-RU"/>
        </w:rPr>
        <w:t xml:space="preserve"> тармағында көсетілген қажетті құжаттар тізбесі</w:t>
      </w:r>
    </w:p>
    <w:p w14:paraId="0DE47254"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1002A6A8"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50C03FF7"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 xml:space="preserve">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w:t>
      </w:r>
      <w:r w:rsidRPr="004B06C7">
        <w:rPr>
          <w:rFonts w:ascii="Times New Roman" w:eastAsia="Times New Roman" w:hAnsi="Times New Roman" w:cs="Times New Roman"/>
          <w:color w:val="050505"/>
          <w:sz w:val="28"/>
          <w:szCs w:val="28"/>
          <w:lang w:val="kk-KZ" w:eastAsia="ru-RU"/>
        </w:rPr>
        <w:lastRenderedPageBreak/>
        <w:t>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7A62C4C3"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тұрақты</w:t>
      </w:r>
    </w:p>
    <w:p w14:paraId="3A236B78"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Конкурстың ереженің </w:t>
      </w:r>
      <w:r>
        <w:rPr>
          <w:rFonts w:ascii="Times New Roman" w:eastAsia="Times New Roman" w:hAnsi="Times New Roman" w:cs="Times New Roman"/>
          <w:color w:val="050505"/>
          <w:sz w:val="28"/>
          <w:szCs w:val="28"/>
          <w:lang w:val="kk-KZ" w:eastAsia="ru-RU"/>
        </w:rPr>
        <w:t>57</w:t>
      </w:r>
      <w:r w:rsidRPr="008E6E76">
        <w:rPr>
          <w:rFonts w:ascii="Times New Roman" w:eastAsia="Times New Roman" w:hAnsi="Times New Roman" w:cs="Times New Roman"/>
          <w:color w:val="050505"/>
          <w:sz w:val="28"/>
          <w:szCs w:val="28"/>
          <w:lang w:val="kk-KZ" w:eastAsia="ru-RU"/>
        </w:rPr>
        <w:t xml:space="preserve"> тармағына сәйкес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 </w:t>
      </w:r>
    </w:p>
    <w:p w14:paraId="7BDEB388"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299A598D"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2) жеке басын куәландыратын құжат не цифрлық құжаттар сервисінен алынған электронды құжат (идентификация үшін);</w:t>
      </w:r>
    </w:p>
    <w:p w14:paraId="216A347E"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026C7715"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62101AD"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5) еңбек қызметін растайтын құжаттың көшірмесі (бар болса);</w:t>
      </w:r>
    </w:p>
    <w:p w14:paraId="0B4A014D"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1209AF9"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7) психоневрологиялық ұйымнан анықтама;</w:t>
      </w:r>
    </w:p>
    <w:p w14:paraId="4AE61E8B"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8 )</w:t>
      </w:r>
      <w:r w:rsidRPr="004B06C7">
        <w:rPr>
          <w:rFonts w:ascii="Times New Roman" w:eastAsia="Times New Roman" w:hAnsi="Times New Roman" w:cs="Times New Roman"/>
          <w:color w:val="050505"/>
          <w:sz w:val="28"/>
          <w:szCs w:val="28"/>
          <w:lang w:val="kk-KZ" w:eastAsia="ru-RU"/>
        </w:rPr>
        <w:t>наркологиялық ұйымнан анықтама;</w:t>
      </w:r>
    </w:p>
    <w:p w14:paraId="792E9D66"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0C594945"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 /қоса тігіледі/</w:t>
      </w:r>
    </w:p>
    <w:p w14:paraId="585C8F3E"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11) Тәжірибесі жоқ кандидаттын бейнепрезентациясы (өзін өзі таныстыру) үзақтығы кемінде 10 минут, ең төменгі ажыратымдылығы – 720 х 480</w:t>
      </w:r>
    </w:p>
    <w:p w14:paraId="71F019AF" w14:textId="77777777" w:rsidR="00D510FE" w:rsidRPr="003412E8"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 xml:space="preserve">Конкурс өткізілетін орын: </w:t>
      </w:r>
      <w:r w:rsidRPr="008E6E76">
        <w:rPr>
          <w:rFonts w:ascii="Times New Roman" w:eastAsia="Times New Roman" w:hAnsi="Times New Roman" w:cs="Times New Roman"/>
          <w:color w:val="050505"/>
          <w:sz w:val="28"/>
          <w:szCs w:val="28"/>
          <w:lang w:val="kk-KZ" w:eastAsia="ru-RU"/>
        </w:rPr>
        <w:t>№1</w:t>
      </w:r>
      <w:r w:rsidRPr="009217F1">
        <w:rPr>
          <w:rFonts w:ascii="Times New Roman" w:eastAsia="Times New Roman" w:hAnsi="Times New Roman" w:cs="Times New Roman"/>
          <w:color w:val="050505"/>
          <w:sz w:val="28"/>
          <w:szCs w:val="28"/>
          <w:lang w:val="kk-KZ" w:eastAsia="ru-RU"/>
        </w:rPr>
        <w:t>2</w:t>
      </w:r>
      <w:r>
        <w:rPr>
          <w:rFonts w:ascii="Times New Roman" w:eastAsia="Times New Roman" w:hAnsi="Times New Roman" w:cs="Times New Roman"/>
          <w:color w:val="050505"/>
          <w:sz w:val="28"/>
          <w:szCs w:val="28"/>
          <w:lang w:val="kk-KZ" w:eastAsia="ru-RU"/>
        </w:rPr>
        <w:t xml:space="preserve"> Т.Рүстемов</w:t>
      </w:r>
      <w:r w:rsidRPr="008E6E76">
        <w:rPr>
          <w:rFonts w:ascii="Times New Roman" w:eastAsia="Times New Roman" w:hAnsi="Times New Roman" w:cs="Times New Roman"/>
          <w:color w:val="050505"/>
          <w:sz w:val="28"/>
          <w:szCs w:val="28"/>
          <w:lang w:val="kk-KZ" w:eastAsia="ru-RU"/>
        </w:rPr>
        <w:t xml:space="preserve"> атындағы</w:t>
      </w:r>
      <w:r>
        <w:rPr>
          <w:rFonts w:ascii="Times New Roman" w:eastAsia="Times New Roman" w:hAnsi="Times New Roman" w:cs="Times New Roman"/>
          <w:color w:val="050505"/>
          <w:sz w:val="28"/>
          <w:szCs w:val="28"/>
          <w:lang w:val="kk-KZ" w:eastAsia="ru-RU"/>
        </w:rPr>
        <w:t xml:space="preserve"> мектеп-гимназия</w:t>
      </w:r>
      <w:r w:rsidRPr="003412E8">
        <w:rPr>
          <w:rFonts w:ascii="Times New Roman" w:eastAsia="Times New Roman" w:hAnsi="Times New Roman" w:cs="Times New Roman"/>
          <w:color w:val="050505"/>
          <w:sz w:val="28"/>
          <w:szCs w:val="28"/>
          <w:lang w:val="kk-KZ" w:eastAsia="ru-RU"/>
        </w:rPr>
        <w:t xml:space="preserve">, Түркістан облысы, Сайрам ауданы, </w:t>
      </w:r>
      <w:r>
        <w:rPr>
          <w:rFonts w:ascii="Times New Roman" w:eastAsia="Times New Roman" w:hAnsi="Times New Roman" w:cs="Times New Roman"/>
          <w:color w:val="050505"/>
          <w:sz w:val="28"/>
          <w:szCs w:val="28"/>
          <w:lang w:val="kk-KZ" w:eastAsia="ru-RU"/>
        </w:rPr>
        <w:t>Арыс</w:t>
      </w:r>
      <w:r w:rsidRPr="003412E8">
        <w:rPr>
          <w:rFonts w:ascii="Times New Roman" w:eastAsia="Times New Roman" w:hAnsi="Times New Roman" w:cs="Times New Roman"/>
          <w:color w:val="050505"/>
          <w:sz w:val="28"/>
          <w:szCs w:val="28"/>
          <w:lang w:val="kk-KZ" w:eastAsia="ru-RU"/>
        </w:rPr>
        <w:t xml:space="preserve"> ауылдық округі, </w:t>
      </w:r>
      <w:r w:rsidRPr="008E6E76">
        <w:rPr>
          <w:rFonts w:ascii="Times New Roman" w:eastAsia="Times New Roman" w:hAnsi="Times New Roman" w:cs="Times New Roman"/>
          <w:color w:val="050505"/>
          <w:sz w:val="28"/>
          <w:szCs w:val="28"/>
          <w:lang w:val="kk-KZ" w:eastAsia="ru-RU"/>
        </w:rPr>
        <w:t>Қ</w:t>
      </w:r>
      <w:r>
        <w:rPr>
          <w:rFonts w:ascii="Times New Roman" w:eastAsia="Times New Roman" w:hAnsi="Times New Roman" w:cs="Times New Roman"/>
          <w:color w:val="050505"/>
          <w:sz w:val="28"/>
          <w:szCs w:val="28"/>
          <w:lang w:val="kk-KZ" w:eastAsia="ru-RU"/>
        </w:rPr>
        <w:t>ожақорған</w:t>
      </w:r>
      <w:r w:rsidRPr="003412E8">
        <w:rPr>
          <w:rFonts w:ascii="Times New Roman" w:eastAsia="Times New Roman" w:hAnsi="Times New Roman" w:cs="Times New Roman"/>
          <w:color w:val="050505"/>
          <w:sz w:val="28"/>
          <w:szCs w:val="28"/>
          <w:lang w:val="kk-KZ" w:eastAsia="ru-RU"/>
        </w:rPr>
        <w:t xml:space="preserve"> ауылы, </w:t>
      </w:r>
      <w:r>
        <w:rPr>
          <w:rFonts w:ascii="Times New Roman" w:eastAsia="Times New Roman" w:hAnsi="Times New Roman" w:cs="Times New Roman"/>
          <w:color w:val="050505"/>
          <w:sz w:val="28"/>
          <w:szCs w:val="28"/>
          <w:lang w:val="kk-KZ" w:eastAsia="ru-RU"/>
        </w:rPr>
        <w:t>Ш.Уәлиханов</w:t>
      </w:r>
      <w:r w:rsidRPr="003412E8">
        <w:rPr>
          <w:rFonts w:ascii="Times New Roman" w:eastAsia="Times New Roman" w:hAnsi="Times New Roman" w:cs="Times New Roman"/>
          <w:color w:val="050505"/>
          <w:sz w:val="28"/>
          <w:szCs w:val="28"/>
          <w:lang w:val="kk-KZ" w:eastAsia="ru-RU"/>
        </w:rPr>
        <w:t xml:space="preserve"> көшесі, </w:t>
      </w:r>
      <w:r w:rsidRPr="008E6E76">
        <w:rPr>
          <w:rFonts w:ascii="Times New Roman" w:eastAsia="Times New Roman" w:hAnsi="Times New Roman" w:cs="Times New Roman"/>
          <w:color w:val="050505"/>
          <w:sz w:val="28"/>
          <w:szCs w:val="28"/>
          <w:lang w:val="kk-KZ" w:eastAsia="ru-RU"/>
        </w:rPr>
        <w:t>10</w:t>
      </w:r>
      <w:r>
        <w:rPr>
          <w:rFonts w:ascii="Times New Roman" w:eastAsia="Times New Roman" w:hAnsi="Times New Roman" w:cs="Times New Roman"/>
          <w:color w:val="050505"/>
          <w:sz w:val="28"/>
          <w:szCs w:val="28"/>
          <w:lang w:val="kk-KZ" w:eastAsia="ru-RU"/>
        </w:rPr>
        <w:t>7</w:t>
      </w:r>
      <w:r w:rsidRPr="003412E8">
        <w:rPr>
          <w:rFonts w:ascii="Times New Roman" w:eastAsia="Times New Roman" w:hAnsi="Times New Roman" w:cs="Times New Roman"/>
          <w:color w:val="050505"/>
          <w:sz w:val="28"/>
          <w:szCs w:val="28"/>
          <w:lang w:val="kk-KZ" w:eastAsia="ru-RU"/>
        </w:rPr>
        <w:t xml:space="preserve"> ғимарат.</w:t>
      </w:r>
    </w:p>
    <w:p w14:paraId="23163873" w14:textId="77777777" w:rsidR="00D510FE" w:rsidRPr="003412E8"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Конкурс өтетін мерзімі: осы хабарландыру жарияланған күннен бастап 7 жұмыс күні өткен соң белгілейді.</w:t>
      </w:r>
    </w:p>
    <w:p w14:paraId="26806095" w14:textId="77777777" w:rsidR="00D510FE" w:rsidRPr="003412E8"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lastRenderedPageBreak/>
        <w:t>Ниет білдірген азаматтардан құжаттар соңғы хабарландыру мемлекеттік және орыс тілінде жарияланғаннан кейін қабылданады.</w:t>
      </w:r>
    </w:p>
    <w:p w14:paraId="2605EE93" w14:textId="77777777" w:rsidR="00D510FE" w:rsidRPr="003412E8"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 xml:space="preserve">Құжаттарды қабылдау хабарландырудың соңғы жарияланған күнінен бастап 7 жұмыс күні ішінде жүргізіледі. </w:t>
      </w:r>
    </w:p>
    <w:p w14:paraId="4C9E4AF4" w14:textId="77777777" w:rsidR="00D510FE" w:rsidRPr="009217F1" w:rsidRDefault="00D510FE" w:rsidP="00D510FE">
      <w:pPr>
        <w:shd w:val="clear" w:color="auto" w:fill="FFFFFF"/>
        <w:rPr>
          <w:rFonts w:ascii="Times New Roman" w:eastAsia="Times New Roman" w:hAnsi="Times New Roman" w:cs="Times New Roman"/>
          <w:color w:val="050505"/>
          <w:sz w:val="28"/>
          <w:szCs w:val="28"/>
          <w:lang w:val="kk-KZ" w:eastAsia="ru-RU"/>
        </w:rPr>
      </w:pPr>
      <w:r w:rsidRPr="009217F1">
        <w:rPr>
          <w:rFonts w:ascii="Times New Roman" w:eastAsia="Times New Roman" w:hAnsi="Times New Roman" w:cs="Times New Roman"/>
          <w:color w:val="050505"/>
          <w:sz w:val="28"/>
          <w:szCs w:val="28"/>
          <w:lang w:val="kk-KZ" w:eastAsia="ru-RU"/>
        </w:rPr>
        <w:t xml:space="preserve">"Педагог мәртебесі туралы" Қазақстан Республикасы Заңының 11-бабында көрсетілген адамдар конкурсқа қатысуға жіберілмейді. </w:t>
      </w:r>
    </w:p>
    <w:p w14:paraId="6FAE4C67"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proofErr w:type="spellStart"/>
      <w:r w:rsidRPr="008E6E76">
        <w:rPr>
          <w:rFonts w:ascii="Times New Roman" w:eastAsia="Times New Roman" w:hAnsi="Times New Roman" w:cs="Times New Roman"/>
          <w:color w:val="050505"/>
          <w:sz w:val="28"/>
          <w:szCs w:val="28"/>
          <w:lang w:eastAsia="ru-RU"/>
        </w:rPr>
        <w:t>Анықтама</w:t>
      </w:r>
      <w:proofErr w:type="spellEnd"/>
      <w:r w:rsidRPr="008E6E76">
        <w:rPr>
          <w:rFonts w:ascii="Times New Roman" w:eastAsia="Times New Roman" w:hAnsi="Times New Roman" w:cs="Times New Roman"/>
          <w:color w:val="050505"/>
          <w:sz w:val="28"/>
          <w:szCs w:val="28"/>
          <w:lang w:eastAsia="ru-RU"/>
        </w:rPr>
        <w:t xml:space="preserve"> телефоны: 8(72531) </w:t>
      </w:r>
      <w:r>
        <w:rPr>
          <w:rFonts w:ascii="Times New Roman" w:eastAsia="Times New Roman" w:hAnsi="Times New Roman" w:cs="Times New Roman"/>
          <w:color w:val="050505"/>
          <w:sz w:val="28"/>
          <w:szCs w:val="28"/>
          <w:lang w:val="kk-KZ" w:eastAsia="ru-RU"/>
        </w:rPr>
        <w:t>28-406</w:t>
      </w:r>
    </w:p>
    <w:p w14:paraId="7745D881" w14:textId="77777777" w:rsidR="00D510FE" w:rsidRPr="008E6E76" w:rsidRDefault="00D510FE" w:rsidP="001766A1">
      <w:pPr>
        <w:rPr>
          <w:rFonts w:ascii="Times New Roman" w:hAnsi="Times New Roman" w:cs="Times New Roman"/>
          <w:sz w:val="28"/>
          <w:szCs w:val="28"/>
        </w:rPr>
      </w:pPr>
    </w:p>
    <w:sectPr w:rsidR="00D510FE" w:rsidRPr="008E6E76" w:rsidSect="008E6E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F9"/>
    <w:rsid w:val="001766A1"/>
    <w:rsid w:val="0031490C"/>
    <w:rsid w:val="003401DD"/>
    <w:rsid w:val="003412E8"/>
    <w:rsid w:val="004B06C7"/>
    <w:rsid w:val="004D7752"/>
    <w:rsid w:val="005137F9"/>
    <w:rsid w:val="00773A7E"/>
    <w:rsid w:val="007900CC"/>
    <w:rsid w:val="00791EF7"/>
    <w:rsid w:val="00796910"/>
    <w:rsid w:val="008A3FD5"/>
    <w:rsid w:val="008C5A73"/>
    <w:rsid w:val="008E6E76"/>
    <w:rsid w:val="009217F1"/>
    <w:rsid w:val="00967C94"/>
    <w:rsid w:val="009F37F2"/>
    <w:rsid w:val="009F3F70"/>
    <w:rsid w:val="00B90439"/>
    <w:rsid w:val="00B90BA6"/>
    <w:rsid w:val="00D36FDA"/>
    <w:rsid w:val="00D5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7F9"/>
    <w:rPr>
      <w:rFonts w:ascii="Tahoma" w:hAnsi="Tahoma" w:cs="Tahoma"/>
      <w:sz w:val="16"/>
      <w:szCs w:val="16"/>
    </w:rPr>
  </w:style>
  <w:style w:type="character" w:customStyle="1" w:styleId="a4">
    <w:name w:val="Текст выноски Знак"/>
    <w:basedOn w:val="a0"/>
    <w:link w:val="a3"/>
    <w:uiPriority w:val="99"/>
    <w:semiHidden/>
    <w:rsid w:val="005137F9"/>
    <w:rPr>
      <w:rFonts w:ascii="Tahoma" w:hAnsi="Tahoma" w:cs="Tahoma"/>
      <w:sz w:val="16"/>
      <w:szCs w:val="16"/>
    </w:rPr>
  </w:style>
  <w:style w:type="character" w:styleId="a5">
    <w:name w:val="Hyperlink"/>
    <w:basedOn w:val="a0"/>
    <w:uiPriority w:val="99"/>
    <w:unhideWhenUsed/>
    <w:rsid w:val="00513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7F9"/>
    <w:rPr>
      <w:rFonts w:ascii="Tahoma" w:hAnsi="Tahoma" w:cs="Tahoma"/>
      <w:sz w:val="16"/>
      <w:szCs w:val="16"/>
    </w:rPr>
  </w:style>
  <w:style w:type="character" w:customStyle="1" w:styleId="a4">
    <w:name w:val="Текст выноски Знак"/>
    <w:basedOn w:val="a0"/>
    <w:link w:val="a3"/>
    <w:uiPriority w:val="99"/>
    <w:semiHidden/>
    <w:rsid w:val="005137F9"/>
    <w:rPr>
      <w:rFonts w:ascii="Tahoma" w:hAnsi="Tahoma" w:cs="Tahoma"/>
      <w:sz w:val="16"/>
      <w:szCs w:val="16"/>
    </w:rPr>
  </w:style>
  <w:style w:type="character" w:styleId="a5">
    <w:name w:val="Hyperlink"/>
    <w:basedOn w:val="a0"/>
    <w:uiPriority w:val="99"/>
    <w:unhideWhenUsed/>
    <w:rsid w:val="00513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3326">
      <w:bodyDiv w:val="1"/>
      <w:marLeft w:val="0"/>
      <w:marRight w:val="0"/>
      <w:marTop w:val="0"/>
      <w:marBottom w:val="0"/>
      <w:divBdr>
        <w:top w:val="none" w:sz="0" w:space="0" w:color="auto"/>
        <w:left w:val="none" w:sz="0" w:space="0" w:color="auto"/>
        <w:bottom w:val="none" w:sz="0" w:space="0" w:color="auto"/>
        <w:right w:val="none" w:sz="0" w:space="0" w:color="auto"/>
      </w:divBdr>
      <w:divsChild>
        <w:div w:id="1461997343">
          <w:marLeft w:val="0"/>
          <w:marRight w:val="0"/>
          <w:marTop w:val="0"/>
          <w:marBottom w:val="0"/>
          <w:divBdr>
            <w:top w:val="none" w:sz="0" w:space="0" w:color="auto"/>
            <w:left w:val="none" w:sz="0" w:space="0" w:color="auto"/>
            <w:bottom w:val="none" w:sz="0" w:space="0" w:color="auto"/>
            <w:right w:val="none" w:sz="0" w:space="0" w:color="auto"/>
          </w:divBdr>
        </w:div>
        <w:div w:id="507671294">
          <w:marLeft w:val="0"/>
          <w:marRight w:val="0"/>
          <w:marTop w:val="120"/>
          <w:marBottom w:val="0"/>
          <w:divBdr>
            <w:top w:val="none" w:sz="0" w:space="0" w:color="auto"/>
            <w:left w:val="none" w:sz="0" w:space="0" w:color="auto"/>
            <w:bottom w:val="none" w:sz="0" w:space="0" w:color="auto"/>
            <w:right w:val="none" w:sz="0" w:space="0" w:color="auto"/>
          </w:divBdr>
          <w:divsChild>
            <w:div w:id="2001616244">
              <w:marLeft w:val="0"/>
              <w:marRight w:val="0"/>
              <w:marTop w:val="0"/>
              <w:marBottom w:val="0"/>
              <w:divBdr>
                <w:top w:val="none" w:sz="0" w:space="0" w:color="auto"/>
                <w:left w:val="none" w:sz="0" w:space="0" w:color="auto"/>
                <w:bottom w:val="none" w:sz="0" w:space="0" w:color="auto"/>
                <w:right w:val="none" w:sz="0" w:space="0" w:color="auto"/>
              </w:divBdr>
            </w:div>
          </w:divsChild>
        </w:div>
        <w:div w:id="1592928862">
          <w:marLeft w:val="0"/>
          <w:marRight w:val="0"/>
          <w:marTop w:val="120"/>
          <w:marBottom w:val="0"/>
          <w:divBdr>
            <w:top w:val="none" w:sz="0" w:space="0" w:color="auto"/>
            <w:left w:val="none" w:sz="0" w:space="0" w:color="auto"/>
            <w:bottom w:val="none" w:sz="0" w:space="0" w:color="auto"/>
            <w:right w:val="none" w:sz="0" w:space="0" w:color="auto"/>
          </w:divBdr>
          <w:divsChild>
            <w:div w:id="828208706">
              <w:marLeft w:val="0"/>
              <w:marRight w:val="0"/>
              <w:marTop w:val="0"/>
              <w:marBottom w:val="0"/>
              <w:divBdr>
                <w:top w:val="none" w:sz="0" w:space="0" w:color="auto"/>
                <w:left w:val="none" w:sz="0" w:space="0" w:color="auto"/>
                <w:bottom w:val="none" w:sz="0" w:space="0" w:color="auto"/>
                <w:right w:val="none" w:sz="0" w:space="0" w:color="auto"/>
              </w:divBdr>
            </w:div>
          </w:divsChild>
        </w:div>
        <w:div w:id="377706186">
          <w:marLeft w:val="0"/>
          <w:marRight w:val="0"/>
          <w:marTop w:val="120"/>
          <w:marBottom w:val="0"/>
          <w:divBdr>
            <w:top w:val="none" w:sz="0" w:space="0" w:color="auto"/>
            <w:left w:val="none" w:sz="0" w:space="0" w:color="auto"/>
            <w:bottom w:val="none" w:sz="0" w:space="0" w:color="auto"/>
            <w:right w:val="none" w:sz="0" w:space="0" w:color="auto"/>
          </w:divBdr>
          <w:divsChild>
            <w:div w:id="1670131684">
              <w:marLeft w:val="0"/>
              <w:marRight w:val="0"/>
              <w:marTop w:val="0"/>
              <w:marBottom w:val="0"/>
              <w:divBdr>
                <w:top w:val="none" w:sz="0" w:space="0" w:color="auto"/>
                <w:left w:val="none" w:sz="0" w:space="0" w:color="auto"/>
                <w:bottom w:val="none" w:sz="0" w:space="0" w:color="auto"/>
                <w:right w:val="none" w:sz="0" w:space="0" w:color="auto"/>
              </w:divBdr>
            </w:div>
            <w:div w:id="1315573465">
              <w:marLeft w:val="0"/>
              <w:marRight w:val="0"/>
              <w:marTop w:val="0"/>
              <w:marBottom w:val="0"/>
              <w:divBdr>
                <w:top w:val="none" w:sz="0" w:space="0" w:color="auto"/>
                <w:left w:val="none" w:sz="0" w:space="0" w:color="auto"/>
                <w:bottom w:val="none" w:sz="0" w:space="0" w:color="auto"/>
                <w:right w:val="none" w:sz="0" w:space="0" w:color="auto"/>
              </w:divBdr>
            </w:div>
            <w:div w:id="429005288">
              <w:marLeft w:val="0"/>
              <w:marRight w:val="0"/>
              <w:marTop w:val="0"/>
              <w:marBottom w:val="0"/>
              <w:divBdr>
                <w:top w:val="none" w:sz="0" w:space="0" w:color="auto"/>
                <w:left w:val="none" w:sz="0" w:space="0" w:color="auto"/>
                <w:bottom w:val="none" w:sz="0" w:space="0" w:color="auto"/>
                <w:right w:val="none" w:sz="0" w:space="0" w:color="auto"/>
              </w:divBdr>
            </w:div>
            <w:div w:id="1536773503">
              <w:marLeft w:val="0"/>
              <w:marRight w:val="0"/>
              <w:marTop w:val="0"/>
              <w:marBottom w:val="0"/>
              <w:divBdr>
                <w:top w:val="none" w:sz="0" w:space="0" w:color="auto"/>
                <w:left w:val="none" w:sz="0" w:space="0" w:color="auto"/>
                <w:bottom w:val="none" w:sz="0" w:space="0" w:color="auto"/>
                <w:right w:val="none" w:sz="0" w:space="0" w:color="auto"/>
              </w:divBdr>
            </w:div>
            <w:div w:id="515924863">
              <w:marLeft w:val="0"/>
              <w:marRight w:val="0"/>
              <w:marTop w:val="0"/>
              <w:marBottom w:val="0"/>
              <w:divBdr>
                <w:top w:val="none" w:sz="0" w:space="0" w:color="auto"/>
                <w:left w:val="none" w:sz="0" w:space="0" w:color="auto"/>
                <w:bottom w:val="none" w:sz="0" w:space="0" w:color="auto"/>
                <w:right w:val="none" w:sz="0" w:space="0" w:color="auto"/>
              </w:divBdr>
            </w:div>
            <w:div w:id="885874184">
              <w:marLeft w:val="0"/>
              <w:marRight w:val="0"/>
              <w:marTop w:val="0"/>
              <w:marBottom w:val="0"/>
              <w:divBdr>
                <w:top w:val="none" w:sz="0" w:space="0" w:color="auto"/>
                <w:left w:val="none" w:sz="0" w:space="0" w:color="auto"/>
                <w:bottom w:val="none" w:sz="0" w:space="0" w:color="auto"/>
                <w:right w:val="none" w:sz="0" w:space="0" w:color="auto"/>
              </w:divBdr>
            </w:div>
            <w:div w:id="1977100096">
              <w:marLeft w:val="0"/>
              <w:marRight w:val="0"/>
              <w:marTop w:val="0"/>
              <w:marBottom w:val="0"/>
              <w:divBdr>
                <w:top w:val="none" w:sz="0" w:space="0" w:color="auto"/>
                <w:left w:val="none" w:sz="0" w:space="0" w:color="auto"/>
                <w:bottom w:val="none" w:sz="0" w:space="0" w:color="auto"/>
                <w:right w:val="none" w:sz="0" w:space="0" w:color="auto"/>
              </w:divBdr>
            </w:div>
            <w:div w:id="1610120377">
              <w:marLeft w:val="0"/>
              <w:marRight w:val="0"/>
              <w:marTop w:val="0"/>
              <w:marBottom w:val="0"/>
              <w:divBdr>
                <w:top w:val="none" w:sz="0" w:space="0" w:color="auto"/>
                <w:left w:val="none" w:sz="0" w:space="0" w:color="auto"/>
                <w:bottom w:val="none" w:sz="0" w:space="0" w:color="auto"/>
                <w:right w:val="none" w:sz="0" w:space="0" w:color="auto"/>
              </w:divBdr>
            </w:div>
            <w:div w:id="1706632620">
              <w:marLeft w:val="0"/>
              <w:marRight w:val="0"/>
              <w:marTop w:val="0"/>
              <w:marBottom w:val="0"/>
              <w:divBdr>
                <w:top w:val="none" w:sz="0" w:space="0" w:color="auto"/>
                <w:left w:val="none" w:sz="0" w:space="0" w:color="auto"/>
                <w:bottom w:val="none" w:sz="0" w:space="0" w:color="auto"/>
                <w:right w:val="none" w:sz="0" w:space="0" w:color="auto"/>
              </w:divBdr>
            </w:div>
            <w:div w:id="1376543810">
              <w:marLeft w:val="0"/>
              <w:marRight w:val="0"/>
              <w:marTop w:val="0"/>
              <w:marBottom w:val="0"/>
              <w:divBdr>
                <w:top w:val="none" w:sz="0" w:space="0" w:color="auto"/>
                <w:left w:val="none" w:sz="0" w:space="0" w:color="auto"/>
                <w:bottom w:val="none" w:sz="0" w:space="0" w:color="auto"/>
                <w:right w:val="none" w:sz="0" w:space="0" w:color="auto"/>
              </w:divBdr>
            </w:div>
            <w:div w:id="1843154310">
              <w:marLeft w:val="0"/>
              <w:marRight w:val="0"/>
              <w:marTop w:val="0"/>
              <w:marBottom w:val="0"/>
              <w:divBdr>
                <w:top w:val="none" w:sz="0" w:space="0" w:color="auto"/>
                <w:left w:val="none" w:sz="0" w:space="0" w:color="auto"/>
                <w:bottom w:val="none" w:sz="0" w:space="0" w:color="auto"/>
                <w:right w:val="none" w:sz="0" w:space="0" w:color="auto"/>
              </w:divBdr>
            </w:div>
            <w:div w:id="436566769">
              <w:marLeft w:val="0"/>
              <w:marRight w:val="0"/>
              <w:marTop w:val="0"/>
              <w:marBottom w:val="0"/>
              <w:divBdr>
                <w:top w:val="none" w:sz="0" w:space="0" w:color="auto"/>
                <w:left w:val="none" w:sz="0" w:space="0" w:color="auto"/>
                <w:bottom w:val="none" w:sz="0" w:space="0" w:color="auto"/>
                <w:right w:val="none" w:sz="0" w:space="0" w:color="auto"/>
              </w:divBdr>
            </w:div>
            <w:div w:id="588586719">
              <w:marLeft w:val="0"/>
              <w:marRight w:val="0"/>
              <w:marTop w:val="0"/>
              <w:marBottom w:val="0"/>
              <w:divBdr>
                <w:top w:val="none" w:sz="0" w:space="0" w:color="auto"/>
                <w:left w:val="none" w:sz="0" w:space="0" w:color="auto"/>
                <w:bottom w:val="none" w:sz="0" w:space="0" w:color="auto"/>
                <w:right w:val="none" w:sz="0" w:space="0" w:color="auto"/>
              </w:divBdr>
            </w:div>
            <w:div w:id="1676033077">
              <w:marLeft w:val="0"/>
              <w:marRight w:val="0"/>
              <w:marTop w:val="0"/>
              <w:marBottom w:val="0"/>
              <w:divBdr>
                <w:top w:val="none" w:sz="0" w:space="0" w:color="auto"/>
                <w:left w:val="none" w:sz="0" w:space="0" w:color="auto"/>
                <w:bottom w:val="none" w:sz="0" w:space="0" w:color="auto"/>
                <w:right w:val="none" w:sz="0" w:space="0" w:color="auto"/>
              </w:divBdr>
            </w:div>
            <w:div w:id="1186403982">
              <w:marLeft w:val="0"/>
              <w:marRight w:val="0"/>
              <w:marTop w:val="0"/>
              <w:marBottom w:val="0"/>
              <w:divBdr>
                <w:top w:val="none" w:sz="0" w:space="0" w:color="auto"/>
                <w:left w:val="none" w:sz="0" w:space="0" w:color="auto"/>
                <w:bottom w:val="none" w:sz="0" w:space="0" w:color="auto"/>
                <w:right w:val="none" w:sz="0" w:space="0" w:color="auto"/>
              </w:divBdr>
            </w:div>
            <w:div w:id="1562711078">
              <w:marLeft w:val="0"/>
              <w:marRight w:val="0"/>
              <w:marTop w:val="0"/>
              <w:marBottom w:val="0"/>
              <w:divBdr>
                <w:top w:val="none" w:sz="0" w:space="0" w:color="auto"/>
                <w:left w:val="none" w:sz="0" w:space="0" w:color="auto"/>
                <w:bottom w:val="none" w:sz="0" w:space="0" w:color="auto"/>
                <w:right w:val="none" w:sz="0" w:space="0" w:color="auto"/>
              </w:divBdr>
            </w:div>
            <w:div w:id="2030254743">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151671762">
              <w:marLeft w:val="0"/>
              <w:marRight w:val="0"/>
              <w:marTop w:val="0"/>
              <w:marBottom w:val="0"/>
              <w:divBdr>
                <w:top w:val="none" w:sz="0" w:space="0" w:color="auto"/>
                <w:left w:val="none" w:sz="0" w:space="0" w:color="auto"/>
                <w:bottom w:val="none" w:sz="0" w:space="0" w:color="auto"/>
                <w:right w:val="none" w:sz="0" w:space="0" w:color="auto"/>
              </w:divBdr>
            </w:div>
            <w:div w:id="154537563">
              <w:marLeft w:val="0"/>
              <w:marRight w:val="0"/>
              <w:marTop w:val="0"/>
              <w:marBottom w:val="0"/>
              <w:divBdr>
                <w:top w:val="none" w:sz="0" w:space="0" w:color="auto"/>
                <w:left w:val="none" w:sz="0" w:space="0" w:color="auto"/>
                <w:bottom w:val="none" w:sz="0" w:space="0" w:color="auto"/>
                <w:right w:val="none" w:sz="0" w:space="0" w:color="auto"/>
              </w:divBdr>
            </w:div>
            <w:div w:id="1437629454">
              <w:marLeft w:val="0"/>
              <w:marRight w:val="0"/>
              <w:marTop w:val="0"/>
              <w:marBottom w:val="0"/>
              <w:divBdr>
                <w:top w:val="none" w:sz="0" w:space="0" w:color="auto"/>
                <w:left w:val="none" w:sz="0" w:space="0" w:color="auto"/>
                <w:bottom w:val="none" w:sz="0" w:space="0" w:color="auto"/>
                <w:right w:val="none" w:sz="0" w:space="0" w:color="auto"/>
              </w:divBdr>
            </w:div>
            <w:div w:id="1634630674">
              <w:marLeft w:val="0"/>
              <w:marRight w:val="0"/>
              <w:marTop w:val="0"/>
              <w:marBottom w:val="0"/>
              <w:divBdr>
                <w:top w:val="none" w:sz="0" w:space="0" w:color="auto"/>
                <w:left w:val="none" w:sz="0" w:space="0" w:color="auto"/>
                <w:bottom w:val="none" w:sz="0" w:space="0" w:color="auto"/>
                <w:right w:val="none" w:sz="0" w:space="0" w:color="auto"/>
              </w:divBdr>
            </w:div>
            <w:div w:id="2083984370">
              <w:marLeft w:val="0"/>
              <w:marRight w:val="0"/>
              <w:marTop w:val="0"/>
              <w:marBottom w:val="0"/>
              <w:divBdr>
                <w:top w:val="none" w:sz="0" w:space="0" w:color="auto"/>
                <w:left w:val="none" w:sz="0" w:space="0" w:color="auto"/>
                <w:bottom w:val="none" w:sz="0" w:space="0" w:color="auto"/>
                <w:right w:val="none" w:sz="0" w:space="0" w:color="auto"/>
              </w:divBdr>
            </w:div>
            <w:div w:id="1273321234">
              <w:marLeft w:val="0"/>
              <w:marRight w:val="0"/>
              <w:marTop w:val="0"/>
              <w:marBottom w:val="0"/>
              <w:divBdr>
                <w:top w:val="none" w:sz="0" w:space="0" w:color="auto"/>
                <w:left w:val="none" w:sz="0" w:space="0" w:color="auto"/>
                <w:bottom w:val="none" w:sz="0" w:space="0" w:color="auto"/>
                <w:right w:val="none" w:sz="0" w:space="0" w:color="auto"/>
              </w:divBdr>
            </w:div>
            <w:div w:id="1806266676">
              <w:marLeft w:val="0"/>
              <w:marRight w:val="0"/>
              <w:marTop w:val="0"/>
              <w:marBottom w:val="0"/>
              <w:divBdr>
                <w:top w:val="none" w:sz="0" w:space="0" w:color="auto"/>
                <w:left w:val="none" w:sz="0" w:space="0" w:color="auto"/>
                <w:bottom w:val="none" w:sz="0" w:space="0" w:color="auto"/>
                <w:right w:val="none" w:sz="0" w:space="0" w:color="auto"/>
              </w:divBdr>
            </w:div>
            <w:div w:id="181017476">
              <w:marLeft w:val="0"/>
              <w:marRight w:val="0"/>
              <w:marTop w:val="0"/>
              <w:marBottom w:val="0"/>
              <w:divBdr>
                <w:top w:val="none" w:sz="0" w:space="0" w:color="auto"/>
                <w:left w:val="none" w:sz="0" w:space="0" w:color="auto"/>
                <w:bottom w:val="none" w:sz="0" w:space="0" w:color="auto"/>
                <w:right w:val="none" w:sz="0" w:space="0" w:color="auto"/>
              </w:divBdr>
            </w:div>
          </w:divsChild>
        </w:div>
        <w:div w:id="884218977">
          <w:marLeft w:val="0"/>
          <w:marRight w:val="0"/>
          <w:marTop w:val="120"/>
          <w:marBottom w:val="0"/>
          <w:divBdr>
            <w:top w:val="none" w:sz="0" w:space="0" w:color="auto"/>
            <w:left w:val="none" w:sz="0" w:space="0" w:color="auto"/>
            <w:bottom w:val="none" w:sz="0" w:space="0" w:color="auto"/>
            <w:right w:val="none" w:sz="0" w:space="0" w:color="auto"/>
          </w:divBdr>
          <w:divsChild>
            <w:div w:id="527639844">
              <w:marLeft w:val="0"/>
              <w:marRight w:val="0"/>
              <w:marTop w:val="0"/>
              <w:marBottom w:val="0"/>
              <w:divBdr>
                <w:top w:val="none" w:sz="0" w:space="0" w:color="auto"/>
                <w:left w:val="none" w:sz="0" w:space="0" w:color="auto"/>
                <w:bottom w:val="none" w:sz="0" w:space="0" w:color="auto"/>
                <w:right w:val="none" w:sz="0" w:space="0" w:color="auto"/>
              </w:divBdr>
            </w:div>
            <w:div w:id="2039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75B4-5BE8-4202-907C-D849E9C5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WEST</cp:lastModifiedBy>
  <cp:revision>2</cp:revision>
  <cp:lastPrinted>2024-03-01T06:28:00Z</cp:lastPrinted>
  <dcterms:created xsi:type="dcterms:W3CDTF">2024-03-11T15:11:00Z</dcterms:created>
  <dcterms:modified xsi:type="dcterms:W3CDTF">2024-03-11T15:11:00Z</dcterms:modified>
</cp:coreProperties>
</file>